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209" w:rsidRDefault="0082540A" w:rsidP="005C7209">
      <w:pPr>
        <w:spacing w:after="100" w:afterAutospacing="1"/>
        <w:jc w:val="center"/>
        <w:outlineLvl w:val="0"/>
        <w:rPr>
          <w:b/>
          <w:bCs/>
          <w:sz w:val="36"/>
          <w:szCs w:val="36"/>
          <w:lang w:val="es-AR"/>
        </w:rPr>
      </w:pPr>
      <w:r w:rsidRPr="0082540A">
        <w:rPr>
          <w:b/>
          <w:bCs/>
          <w:sz w:val="36"/>
          <w:szCs w:val="36"/>
          <w:lang w:val="es-AR"/>
        </w:rPr>
        <w:t xml:space="preserve">CICLO DE CONFERENCIAS </w:t>
      </w:r>
    </w:p>
    <w:p w:rsidR="0082540A" w:rsidRDefault="005C7209" w:rsidP="005C7209">
      <w:pPr>
        <w:spacing w:after="100" w:afterAutospacing="1"/>
        <w:jc w:val="center"/>
        <w:outlineLvl w:val="0"/>
        <w:rPr>
          <w:b/>
          <w:bCs/>
          <w:i/>
          <w:sz w:val="28"/>
          <w:szCs w:val="28"/>
          <w:lang w:val="es-AR"/>
        </w:rPr>
      </w:pPr>
      <w:r>
        <w:rPr>
          <w:b/>
          <w:bCs/>
          <w:i/>
          <w:sz w:val="28"/>
          <w:szCs w:val="28"/>
          <w:lang w:val="es-AR"/>
        </w:rPr>
        <w:t>D</w:t>
      </w:r>
      <w:r w:rsidR="0082540A" w:rsidRPr="0082540A">
        <w:rPr>
          <w:b/>
          <w:bCs/>
          <w:i/>
          <w:sz w:val="28"/>
          <w:szCs w:val="28"/>
          <w:lang w:val="es-AR"/>
        </w:rPr>
        <w:t>EPARTAMENTO DE FÍSICA- INSTITUTO DE FÍSICA DEL SUR</w:t>
      </w:r>
    </w:p>
    <w:p w:rsidR="0082540A" w:rsidRDefault="0082540A" w:rsidP="0082540A">
      <w:pPr>
        <w:spacing w:after="240"/>
        <w:jc w:val="center"/>
      </w:pPr>
      <w:proofErr w:type="gramStart"/>
      <w:r>
        <w:rPr>
          <w:b/>
          <w:bCs/>
          <w:sz w:val="36"/>
          <w:szCs w:val="36"/>
        </w:rPr>
        <w:t>" </w:t>
      </w:r>
      <w:r w:rsidR="00817852" w:rsidRPr="00817852">
        <w:rPr>
          <w:b/>
          <w:bCs/>
          <w:sz w:val="36"/>
          <w:szCs w:val="36"/>
        </w:rPr>
        <w:t>Preparation</w:t>
      </w:r>
      <w:proofErr w:type="gramEnd"/>
      <w:r w:rsidR="00817852" w:rsidRPr="00817852">
        <w:rPr>
          <w:b/>
          <w:bCs/>
          <w:sz w:val="36"/>
          <w:szCs w:val="36"/>
        </w:rPr>
        <w:t xml:space="preserve"> and Characterization of metal doped reducible oxide</w:t>
      </w:r>
      <w:r>
        <w:rPr>
          <w:b/>
          <w:bCs/>
          <w:sz w:val="36"/>
          <w:szCs w:val="36"/>
        </w:rPr>
        <w:t xml:space="preserve"> "</w:t>
      </w:r>
    </w:p>
    <w:p w:rsidR="0082540A" w:rsidRPr="00817852" w:rsidRDefault="0082540A" w:rsidP="0082540A">
      <w:pPr>
        <w:jc w:val="center"/>
      </w:pPr>
      <w:proofErr w:type="spellStart"/>
      <w:r w:rsidRPr="00817852">
        <w:rPr>
          <w:b/>
          <w:bCs/>
          <w:color w:val="008080"/>
          <w:sz w:val="36"/>
          <w:szCs w:val="36"/>
        </w:rPr>
        <w:t>Disertante</w:t>
      </w:r>
      <w:proofErr w:type="spellEnd"/>
      <w:r w:rsidRPr="00817852">
        <w:rPr>
          <w:b/>
          <w:bCs/>
          <w:color w:val="008080"/>
          <w:sz w:val="36"/>
          <w:szCs w:val="36"/>
        </w:rPr>
        <w:t>:</w:t>
      </w:r>
    </w:p>
    <w:p w:rsidR="00817852" w:rsidRPr="00817852" w:rsidRDefault="00817852" w:rsidP="0082540A">
      <w:pPr>
        <w:jc w:val="center"/>
        <w:rPr>
          <w:color w:val="008080"/>
        </w:rPr>
      </w:pPr>
      <w:r>
        <w:rPr>
          <w:b/>
          <w:color w:val="008080"/>
          <w:sz w:val="28"/>
        </w:rPr>
        <w:t xml:space="preserve">Dr. </w:t>
      </w:r>
      <w:proofErr w:type="spellStart"/>
      <w:r w:rsidRPr="00817852">
        <w:rPr>
          <w:b/>
          <w:color w:val="008080"/>
          <w:sz w:val="28"/>
        </w:rPr>
        <w:t>Karel</w:t>
      </w:r>
      <w:proofErr w:type="spellEnd"/>
      <w:r w:rsidRPr="00817852">
        <w:rPr>
          <w:b/>
          <w:color w:val="008080"/>
          <w:sz w:val="28"/>
        </w:rPr>
        <w:t xml:space="preserve"> </w:t>
      </w:r>
      <w:proofErr w:type="spellStart"/>
      <w:r w:rsidRPr="00817852">
        <w:rPr>
          <w:b/>
          <w:color w:val="008080"/>
          <w:sz w:val="28"/>
        </w:rPr>
        <w:t>Mašek</w:t>
      </w:r>
      <w:proofErr w:type="spellEnd"/>
      <w:r w:rsidR="0082540A" w:rsidRPr="00817852">
        <w:rPr>
          <w:b/>
          <w:color w:val="008080"/>
          <w:sz w:val="28"/>
        </w:rPr>
        <w:br/>
      </w:r>
      <w:r w:rsidRPr="00817852">
        <w:rPr>
          <w:i/>
          <w:iCs/>
          <w:color w:val="008080"/>
        </w:rPr>
        <w:t>Department of Surface and Plasma Science,</w:t>
      </w:r>
      <w:r w:rsidRPr="00817852">
        <w:rPr>
          <w:i/>
          <w:iCs/>
          <w:color w:val="008080"/>
        </w:rPr>
        <w:br/>
        <w:t>Faculty of Mathematics and Physics, Charles University in Prague,</w:t>
      </w:r>
      <w:r w:rsidRPr="00817852">
        <w:rPr>
          <w:i/>
          <w:iCs/>
          <w:color w:val="008080"/>
        </w:rPr>
        <w:br/>
        <w:t xml:space="preserve">V </w:t>
      </w:r>
      <w:proofErr w:type="spellStart"/>
      <w:r w:rsidRPr="00817852">
        <w:rPr>
          <w:i/>
          <w:iCs/>
          <w:color w:val="008080"/>
        </w:rPr>
        <w:t>Holešovičkách</w:t>
      </w:r>
      <w:proofErr w:type="spellEnd"/>
      <w:r w:rsidRPr="00817852">
        <w:rPr>
          <w:i/>
          <w:iCs/>
          <w:color w:val="008080"/>
        </w:rPr>
        <w:t xml:space="preserve"> 2, Prague 8, Czech Republic</w:t>
      </w:r>
    </w:p>
    <w:p w:rsidR="0082540A" w:rsidRPr="00817852" w:rsidRDefault="0082540A" w:rsidP="0082540A">
      <w:pPr>
        <w:jc w:val="center"/>
      </w:pPr>
      <w:r w:rsidRPr="00817852">
        <w:rPr>
          <w:color w:val="008080"/>
        </w:rPr>
        <w:t xml:space="preserve"> </w:t>
      </w:r>
      <w:r w:rsidRPr="005A7FE7">
        <w:rPr>
          <w:color w:val="008080"/>
          <w:lang w:val="es-AR"/>
        </w:rPr>
        <w:br/>
      </w:r>
      <w:r w:rsidRPr="005A7FE7">
        <w:rPr>
          <w:b/>
          <w:bCs/>
          <w:color w:val="008080"/>
          <w:lang w:val="es-AR"/>
        </w:rPr>
        <w:t>Fecha:</w:t>
      </w:r>
      <w:r w:rsidRPr="005A7FE7">
        <w:rPr>
          <w:color w:val="008080"/>
          <w:lang w:val="es-AR"/>
        </w:rPr>
        <w:t xml:space="preserve"> </w:t>
      </w:r>
      <w:r w:rsidR="00817852" w:rsidRPr="005A7FE7">
        <w:rPr>
          <w:color w:val="008080"/>
          <w:lang w:val="es-AR"/>
        </w:rPr>
        <w:t xml:space="preserve">Miércoles 3 de Diciembre </w:t>
      </w:r>
      <w:r w:rsidRPr="005A7FE7">
        <w:rPr>
          <w:color w:val="008080"/>
          <w:lang w:val="es-AR"/>
        </w:rPr>
        <w:t>de 2014</w:t>
      </w:r>
      <w:r w:rsidRPr="005A7FE7">
        <w:rPr>
          <w:color w:val="008080"/>
          <w:lang w:val="es-AR"/>
        </w:rPr>
        <w:br/>
      </w:r>
      <w:r w:rsidRPr="005A7FE7">
        <w:rPr>
          <w:b/>
          <w:bCs/>
          <w:color w:val="008080"/>
          <w:lang w:val="es-AR"/>
        </w:rPr>
        <w:t>Horario:</w:t>
      </w:r>
      <w:r w:rsidRPr="005A7FE7">
        <w:rPr>
          <w:color w:val="008080"/>
          <w:lang w:val="es-AR"/>
        </w:rPr>
        <w:t xml:space="preserve"> 1</w:t>
      </w:r>
      <w:r w:rsidR="00817852" w:rsidRPr="005A7FE7">
        <w:rPr>
          <w:color w:val="008080"/>
          <w:lang w:val="es-AR"/>
        </w:rPr>
        <w:t>1:30 hs</w:t>
      </w:r>
      <w:r w:rsidRPr="005A7FE7">
        <w:rPr>
          <w:color w:val="008080"/>
          <w:lang w:val="es-AR"/>
        </w:rPr>
        <w:br/>
      </w:r>
      <w:r w:rsidRPr="005A7FE7">
        <w:rPr>
          <w:b/>
          <w:bCs/>
          <w:color w:val="008080"/>
          <w:lang w:val="es-AR"/>
        </w:rPr>
        <w:t>Lugar:</w:t>
      </w:r>
      <w:r w:rsidRPr="005A7FE7">
        <w:rPr>
          <w:color w:val="008080"/>
          <w:lang w:val="es-AR"/>
        </w:rPr>
        <w:t xml:space="preserve"> Sala de Conferencias del Departamento de Física (Av. </w:t>
      </w:r>
      <w:proofErr w:type="spellStart"/>
      <w:r w:rsidRPr="00817852">
        <w:rPr>
          <w:color w:val="008080"/>
        </w:rPr>
        <w:t>Alem</w:t>
      </w:r>
      <w:proofErr w:type="spellEnd"/>
      <w:r w:rsidRPr="00817852">
        <w:rPr>
          <w:color w:val="008080"/>
        </w:rPr>
        <w:t xml:space="preserve"> 1253- </w:t>
      </w:r>
      <w:proofErr w:type="spellStart"/>
      <w:r w:rsidRPr="00817852">
        <w:rPr>
          <w:color w:val="008080"/>
        </w:rPr>
        <w:t>subsuelo</w:t>
      </w:r>
      <w:proofErr w:type="spellEnd"/>
      <w:r w:rsidRPr="00817852">
        <w:rPr>
          <w:color w:val="008080"/>
        </w:rPr>
        <w:t xml:space="preserve"> - </w:t>
      </w:r>
      <w:proofErr w:type="spellStart"/>
      <w:r w:rsidRPr="00817852">
        <w:rPr>
          <w:color w:val="008080"/>
        </w:rPr>
        <w:t>cuerpo</w:t>
      </w:r>
      <w:proofErr w:type="spellEnd"/>
      <w:r w:rsidRPr="00817852">
        <w:rPr>
          <w:color w:val="008080"/>
        </w:rPr>
        <w:t xml:space="preserve"> B)</w:t>
      </w:r>
    </w:p>
    <w:p w:rsidR="0082540A" w:rsidRPr="00817852" w:rsidRDefault="0082540A" w:rsidP="0082540A">
      <w:pPr>
        <w:jc w:val="center"/>
        <w:rPr>
          <w:sz w:val="28"/>
          <w:szCs w:val="28"/>
        </w:rPr>
      </w:pPr>
    </w:p>
    <w:p w:rsidR="0082540A" w:rsidRDefault="0082540A" w:rsidP="0082540A">
      <w:pPr>
        <w:pStyle w:val="Ttulo1"/>
        <w:rPr>
          <w:rFonts w:ascii="Times New Roman" w:hAnsi="Times New Roman"/>
          <w:szCs w:val="28"/>
          <w:lang w:val="en-US"/>
        </w:rPr>
      </w:pPr>
      <w:proofErr w:type="spellStart"/>
      <w:r w:rsidRPr="0082540A">
        <w:rPr>
          <w:rFonts w:ascii="Times New Roman" w:hAnsi="Times New Roman"/>
          <w:szCs w:val="28"/>
          <w:lang w:val="en-US"/>
        </w:rPr>
        <w:t>Resumen</w:t>
      </w:r>
      <w:proofErr w:type="spellEnd"/>
    </w:p>
    <w:p w:rsidR="00817852" w:rsidRPr="00817852" w:rsidRDefault="00817852" w:rsidP="00817852"/>
    <w:p w:rsidR="009A0DAF" w:rsidRPr="0082540A" w:rsidRDefault="00817852" w:rsidP="0082540A">
      <w:pPr>
        <w:ind w:firstLine="397"/>
        <w:jc w:val="both"/>
        <w:rPr>
          <w:sz w:val="28"/>
          <w:szCs w:val="28"/>
        </w:rPr>
      </w:pPr>
      <w:r w:rsidRPr="00817852">
        <w:rPr>
          <w:sz w:val="28"/>
          <w:szCs w:val="28"/>
        </w:rPr>
        <w:t>During the presentation the results of the projects based on the preparation and investigation of tungsten oxide performed at the Department of Surface and Plasma Science will be briefly introduced. The investigations are made by surface science techniques and by scanning electron microscopy with the aim to develop pure and metal doped tungsten oxide layers suitable for applications in catalysis and gas sensing. Fundamental studies are performed on well-defined model systems, mainly epitaxial layers, permitting detail investigation of structural as well as chemical properties and its mutual relationship. This knowledge is then applied for the fabrication of real catalysts and gas sensors.</w:t>
      </w:r>
    </w:p>
    <w:sectPr w:rsidR="009A0DAF" w:rsidRPr="0082540A" w:rsidSect="0082540A">
      <w:headerReference w:type="default" r:id="rId6"/>
      <w:pgSz w:w="12240" w:h="15840"/>
      <w:pgMar w:top="2552" w:right="1701"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B0" w:rsidRDefault="00FF20B0" w:rsidP="0082540A">
      <w:r>
        <w:separator/>
      </w:r>
    </w:p>
  </w:endnote>
  <w:endnote w:type="continuationSeparator" w:id="0">
    <w:p w:rsidR="00FF20B0" w:rsidRDefault="00FF20B0" w:rsidP="008254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B0" w:rsidRDefault="00FF20B0" w:rsidP="0082540A">
      <w:r>
        <w:separator/>
      </w:r>
    </w:p>
  </w:footnote>
  <w:footnote w:type="continuationSeparator" w:id="0">
    <w:p w:rsidR="00FF20B0" w:rsidRDefault="00FF20B0" w:rsidP="008254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0A" w:rsidRDefault="0082540A" w:rsidP="0082540A">
    <w:pPr>
      <w:pStyle w:val="Encabezado"/>
      <w:tabs>
        <w:tab w:val="clear" w:pos="4419"/>
        <w:tab w:val="center" w:pos="2410"/>
        <w:tab w:val="left" w:pos="6663"/>
      </w:tabs>
      <w:jc w:val="right"/>
    </w:pPr>
    <w:r>
      <w:rPr>
        <w:noProof/>
        <w:lang w:eastAsia="es-AR"/>
      </w:rPr>
      <w:drawing>
        <wp:anchor distT="0" distB="0" distL="114300" distR="114300" simplePos="0" relativeHeight="251658240" behindDoc="0" locked="0" layoutInCell="0" allowOverlap="1">
          <wp:simplePos x="0" y="0"/>
          <wp:positionH relativeFrom="column">
            <wp:posOffset>-127635</wp:posOffset>
          </wp:positionH>
          <wp:positionV relativeFrom="paragraph">
            <wp:posOffset>-144780</wp:posOffset>
          </wp:positionV>
          <wp:extent cx="1209675" cy="1266825"/>
          <wp:effectExtent l="19050" t="0" r="9525"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09675" cy="1266825"/>
                  </a:xfrm>
                  <a:prstGeom prst="rect">
                    <a:avLst/>
                  </a:prstGeom>
                  <a:noFill/>
                  <a:ln w="9525">
                    <a:noFill/>
                    <a:miter lim="800000"/>
                    <a:headEnd/>
                    <a:tailEnd/>
                  </a:ln>
                </pic:spPr>
              </pic:pic>
            </a:graphicData>
          </a:graphic>
        </wp:anchor>
      </w:drawing>
    </w:r>
    <w:r>
      <w:ptab w:relativeTo="margin" w:alignment="center" w:leader="none"/>
    </w:r>
    <w:r>
      <w:ptab w:relativeTo="margin" w:alignment="right" w:leader="none"/>
    </w:r>
    <w:r w:rsidR="005C7209">
      <w:rPr>
        <w:noProof/>
        <w:lang w:eastAsia="es-AR"/>
      </w:rPr>
      <w:drawing>
        <wp:inline distT="0" distB="0" distL="0" distR="0">
          <wp:extent cx="1200150" cy="1084379"/>
          <wp:effectExtent l="19050" t="0" r="0" b="0"/>
          <wp:docPr id="4" name="3 Imagen" descr="IFISUR- CONIC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ISUR- CONICET.GIF"/>
                  <pic:cNvPicPr/>
                </pic:nvPicPr>
                <pic:blipFill>
                  <a:blip r:embed="rId2"/>
                  <a:stretch>
                    <a:fillRect/>
                  </a:stretch>
                </pic:blipFill>
                <pic:spPr>
                  <a:xfrm>
                    <a:off x="0" y="0"/>
                    <a:ext cx="1203936" cy="10878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82540A"/>
    <w:rsid w:val="00111C7E"/>
    <w:rsid w:val="00373175"/>
    <w:rsid w:val="004042B2"/>
    <w:rsid w:val="0044074F"/>
    <w:rsid w:val="005A7FE7"/>
    <w:rsid w:val="005C7209"/>
    <w:rsid w:val="00817852"/>
    <w:rsid w:val="0082540A"/>
    <w:rsid w:val="009A0DAF"/>
    <w:rsid w:val="00A8383C"/>
    <w:rsid w:val="00E96517"/>
    <w:rsid w:val="00F827BF"/>
    <w:rsid w:val="00FF20B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40A"/>
    <w:pPr>
      <w:spacing w:after="0" w:line="240" w:lineRule="auto"/>
    </w:pPr>
    <w:rPr>
      <w:rFonts w:ascii="Times New Roman" w:eastAsia="Times New Roman" w:hAnsi="Times New Roman" w:cs="Times New Roman"/>
      <w:sz w:val="24"/>
      <w:szCs w:val="24"/>
      <w:lang w:val="en-US"/>
    </w:rPr>
  </w:style>
  <w:style w:type="paragraph" w:styleId="Ttulo1">
    <w:name w:val="heading 1"/>
    <w:basedOn w:val="Normal"/>
    <w:next w:val="Normal"/>
    <w:link w:val="Ttulo1Car"/>
    <w:qFormat/>
    <w:rsid w:val="0082540A"/>
    <w:pPr>
      <w:keepNext/>
      <w:autoSpaceDE w:val="0"/>
      <w:autoSpaceDN w:val="0"/>
      <w:adjustRightInd w:val="0"/>
      <w:jc w:val="center"/>
      <w:outlineLvl w:val="0"/>
    </w:pPr>
    <w:rPr>
      <w:rFonts w:ascii="Arial Narrow" w:hAnsi="Arial Narrow"/>
      <w:b/>
      <w:sz w:val="28"/>
      <w:szCs w:val="36"/>
      <w:lang w:val="es-ES_tradnl"/>
    </w:rPr>
  </w:style>
  <w:style w:type="paragraph" w:styleId="Ttulo3">
    <w:name w:val="heading 3"/>
    <w:basedOn w:val="Normal"/>
    <w:next w:val="Normal"/>
    <w:link w:val="Ttulo3Car"/>
    <w:qFormat/>
    <w:rsid w:val="0082540A"/>
    <w:pPr>
      <w:keepNext/>
      <w:jc w:val="center"/>
      <w:outlineLvl w:val="2"/>
    </w:pPr>
    <w:rPr>
      <w:rFonts w:ascii="Arial Narrow" w:hAnsi="Arial Narrow"/>
      <w:sz w:val="36"/>
      <w:szCs w:val="36"/>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2540A"/>
    <w:pPr>
      <w:tabs>
        <w:tab w:val="center" w:pos="4419"/>
        <w:tab w:val="right" w:pos="8838"/>
      </w:tabs>
    </w:pPr>
    <w:rPr>
      <w:rFonts w:asciiTheme="minorHAnsi" w:eastAsiaTheme="minorHAnsi" w:hAnsiTheme="minorHAnsi" w:cstheme="minorBidi"/>
      <w:sz w:val="22"/>
      <w:szCs w:val="22"/>
      <w:lang w:val="es-AR"/>
    </w:rPr>
  </w:style>
  <w:style w:type="character" w:customStyle="1" w:styleId="EncabezadoCar">
    <w:name w:val="Encabezado Car"/>
    <w:basedOn w:val="Fuentedeprrafopredeter"/>
    <w:link w:val="Encabezado"/>
    <w:uiPriority w:val="99"/>
    <w:semiHidden/>
    <w:rsid w:val="0082540A"/>
  </w:style>
  <w:style w:type="paragraph" w:styleId="Piedepgina">
    <w:name w:val="footer"/>
    <w:basedOn w:val="Normal"/>
    <w:link w:val="PiedepginaCar"/>
    <w:uiPriority w:val="99"/>
    <w:semiHidden/>
    <w:unhideWhenUsed/>
    <w:rsid w:val="0082540A"/>
    <w:pPr>
      <w:tabs>
        <w:tab w:val="center" w:pos="4419"/>
        <w:tab w:val="right" w:pos="8838"/>
      </w:tabs>
    </w:pPr>
    <w:rPr>
      <w:rFonts w:asciiTheme="minorHAnsi" w:eastAsiaTheme="minorHAnsi" w:hAnsiTheme="minorHAnsi" w:cstheme="minorBidi"/>
      <w:sz w:val="22"/>
      <w:szCs w:val="22"/>
      <w:lang w:val="es-AR"/>
    </w:rPr>
  </w:style>
  <w:style w:type="character" w:customStyle="1" w:styleId="PiedepginaCar">
    <w:name w:val="Pie de página Car"/>
    <w:basedOn w:val="Fuentedeprrafopredeter"/>
    <w:link w:val="Piedepgina"/>
    <w:uiPriority w:val="99"/>
    <w:semiHidden/>
    <w:rsid w:val="0082540A"/>
  </w:style>
  <w:style w:type="character" w:customStyle="1" w:styleId="Ttulo1Car">
    <w:name w:val="Título 1 Car"/>
    <w:basedOn w:val="Fuentedeprrafopredeter"/>
    <w:link w:val="Ttulo1"/>
    <w:rsid w:val="0082540A"/>
    <w:rPr>
      <w:rFonts w:ascii="Arial Narrow" w:eastAsia="Times New Roman" w:hAnsi="Arial Narrow" w:cs="Times New Roman"/>
      <w:b/>
      <w:sz w:val="28"/>
      <w:szCs w:val="36"/>
      <w:lang w:val="es-ES_tradnl"/>
    </w:rPr>
  </w:style>
  <w:style w:type="character" w:customStyle="1" w:styleId="Ttulo3Car">
    <w:name w:val="Título 3 Car"/>
    <w:basedOn w:val="Fuentedeprrafopredeter"/>
    <w:link w:val="Ttulo3"/>
    <w:rsid w:val="0082540A"/>
    <w:rPr>
      <w:rFonts w:ascii="Arial Narrow" w:eastAsia="Times New Roman" w:hAnsi="Arial Narrow" w:cs="Times New Roman"/>
      <w:sz w:val="36"/>
      <w:szCs w:val="36"/>
    </w:rPr>
  </w:style>
  <w:style w:type="paragraph" w:styleId="Textoindependiente3">
    <w:name w:val="Body Text 3"/>
    <w:basedOn w:val="Normal"/>
    <w:link w:val="Textoindependiente3Car"/>
    <w:rsid w:val="0082540A"/>
    <w:pPr>
      <w:jc w:val="center"/>
    </w:pPr>
    <w:rPr>
      <w:b/>
      <w:sz w:val="48"/>
      <w:szCs w:val="52"/>
      <w:lang w:val="es-ES_tradnl"/>
    </w:rPr>
  </w:style>
  <w:style w:type="character" w:customStyle="1" w:styleId="Textoindependiente3Car">
    <w:name w:val="Texto independiente 3 Car"/>
    <w:basedOn w:val="Fuentedeprrafopredeter"/>
    <w:link w:val="Textoindependiente3"/>
    <w:rsid w:val="0082540A"/>
    <w:rPr>
      <w:rFonts w:ascii="Times New Roman" w:eastAsia="Times New Roman" w:hAnsi="Times New Roman" w:cs="Times New Roman"/>
      <w:b/>
      <w:sz w:val="48"/>
      <w:szCs w:val="52"/>
      <w:lang w:val="es-ES_tradnl"/>
    </w:rPr>
  </w:style>
  <w:style w:type="character" w:styleId="Textoennegrita">
    <w:name w:val="Strong"/>
    <w:basedOn w:val="Fuentedeprrafopredeter"/>
    <w:uiPriority w:val="22"/>
    <w:qFormat/>
    <w:rsid w:val="0082540A"/>
    <w:rPr>
      <w:b/>
      <w:bCs/>
    </w:rPr>
  </w:style>
  <w:style w:type="paragraph" w:styleId="Textodeglobo">
    <w:name w:val="Balloon Text"/>
    <w:basedOn w:val="Normal"/>
    <w:link w:val="TextodegloboCar"/>
    <w:uiPriority w:val="99"/>
    <w:semiHidden/>
    <w:unhideWhenUsed/>
    <w:rsid w:val="005A7FE7"/>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FE7"/>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816337889">
      <w:bodyDiv w:val="1"/>
      <w:marLeft w:val="0"/>
      <w:marRight w:val="0"/>
      <w:marTop w:val="0"/>
      <w:marBottom w:val="0"/>
      <w:divBdr>
        <w:top w:val="none" w:sz="0" w:space="0" w:color="auto"/>
        <w:left w:val="none" w:sz="0" w:space="0" w:color="auto"/>
        <w:bottom w:val="none" w:sz="0" w:space="0" w:color="auto"/>
        <w:right w:val="none" w:sz="0" w:space="0" w:color="auto"/>
      </w:divBdr>
      <w:divsChild>
        <w:div w:id="867646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1001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Pia</cp:lastModifiedBy>
  <cp:revision>2</cp:revision>
  <cp:lastPrinted>2014-11-12T11:40:00Z</cp:lastPrinted>
  <dcterms:created xsi:type="dcterms:W3CDTF">2014-12-02T18:51:00Z</dcterms:created>
  <dcterms:modified xsi:type="dcterms:W3CDTF">2014-12-02T18:51:00Z</dcterms:modified>
</cp:coreProperties>
</file>