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64B" w:rsidRPr="0078381D" w:rsidRDefault="0051364B" w:rsidP="0078381D">
      <w:pPr>
        <w:autoSpaceDE w:val="0"/>
        <w:autoSpaceDN w:val="0"/>
        <w:adjustRightInd w:val="0"/>
        <w:spacing w:line="240" w:lineRule="auto"/>
        <w:jc w:val="center"/>
        <w:rPr>
          <w:rFonts w:ascii="Arial" w:hAnsi="Arial" w:cs="Arial"/>
          <w:sz w:val="24"/>
          <w:szCs w:val="24"/>
        </w:rPr>
      </w:pPr>
      <w:r w:rsidRPr="0078381D">
        <w:rPr>
          <w:rFonts w:ascii="Arial" w:hAnsi="Arial" w:cs="Arial"/>
          <w:sz w:val="24"/>
          <w:szCs w:val="24"/>
        </w:rPr>
        <w:t>CURSO DE</w:t>
      </w:r>
      <w:r w:rsidR="00443AE4" w:rsidRPr="0078381D">
        <w:rPr>
          <w:rFonts w:ascii="Arial" w:hAnsi="Arial" w:cs="Arial"/>
          <w:sz w:val="24"/>
          <w:szCs w:val="24"/>
        </w:rPr>
        <w:t xml:space="preserve"> </w:t>
      </w:r>
      <w:r w:rsidRPr="0078381D">
        <w:rPr>
          <w:rFonts w:ascii="Arial" w:hAnsi="Arial" w:cs="Arial"/>
          <w:sz w:val="24"/>
          <w:szCs w:val="24"/>
        </w:rPr>
        <w:t>POS</w:t>
      </w:r>
      <w:r w:rsidR="00443AE4" w:rsidRPr="0078381D">
        <w:rPr>
          <w:rFonts w:ascii="Arial" w:hAnsi="Arial" w:cs="Arial"/>
          <w:sz w:val="24"/>
          <w:szCs w:val="24"/>
        </w:rPr>
        <w:t>T</w:t>
      </w:r>
      <w:r w:rsidRPr="0078381D">
        <w:rPr>
          <w:rFonts w:ascii="Arial" w:hAnsi="Arial" w:cs="Arial"/>
          <w:sz w:val="24"/>
          <w:szCs w:val="24"/>
        </w:rPr>
        <w:t>GRADO</w:t>
      </w:r>
    </w:p>
    <w:p w:rsidR="0051364B" w:rsidRPr="0078381D" w:rsidRDefault="0051364B" w:rsidP="0078381D">
      <w:pPr>
        <w:autoSpaceDE w:val="0"/>
        <w:autoSpaceDN w:val="0"/>
        <w:adjustRightInd w:val="0"/>
        <w:spacing w:line="240" w:lineRule="auto"/>
        <w:jc w:val="center"/>
        <w:rPr>
          <w:rFonts w:ascii="Arial" w:hAnsi="Arial" w:cs="Arial"/>
          <w:b/>
          <w:bCs/>
          <w:sz w:val="24"/>
          <w:szCs w:val="24"/>
        </w:rPr>
      </w:pPr>
      <w:r w:rsidRPr="0078381D">
        <w:rPr>
          <w:rFonts w:ascii="Arial" w:hAnsi="Arial" w:cs="Arial"/>
          <w:b/>
          <w:bCs/>
          <w:sz w:val="24"/>
          <w:szCs w:val="24"/>
        </w:rPr>
        <w:t xml:space="preserve">TECNOLOGÍA </w:t>
      </w:r>
      <w:r w:rsidR="00A513A6" w:rsidRPr="0078381D">
        <w:rPr>
          <w:rFonts w:ascii="Arial" w:hAnsi="Arial" w:cs="Arial"/>
          <w:b/>
          <w:bCs/>
          <w:sz w:val="24"/>
          <w:szCs w:val="24"/>
        </w:rPr>
        <w:t xml:space="preserve">EN </w:t>
      </w:r>
      <w:smartTag w:uri="urn:schemas-microsoft-com:office:smarttags" w:element="PersonName">
        <w:smartTagPr>
          <w:attr w:name="ProductID" w:val="LA PRODUCCIÓN DE"/>
        </w:smartTagPr>
        <w:r w:rsidR="00A513A6" w:rsidRPr="0078381D">
          <w:rPr>
            <w:rFonts w:ascii="Arial" w:hAnsi="Arial" w:cs="Arial"/>
            <w:b/>
            <w:bCs/>
            <w:sz w:val="24"/>
            <w:szCs w:val="24"/>
          </w:rPr>
          <w:t>LA</w:t>
        </w:r>
        <w:r w:rsidRPr="0078381D">
          <w:rPr>
            <w:rFonts w:ascii="Arial" w:hAnsi="Arial" w:cs="Arial"/>
            <w:b/>
            <w:bCs/>
            <w:sz w:val="24"/>
            <w:szCs w:val="24"/>
          </w:rPr>
          <w:t xml:space="preserve"> PRODUCCIÓN DE</w:t>
        </w:r>
      </w:smartTag>
      <w:r w:rsidRPr="0078381D">
        <w:rPr>
          <w:rFonts w:ascii="Arial" w:hAnsi="Arial" w:cs="Arial"/>
          <w:b/>
          <w:bCs/>
          <w:sz w:val="24"/>
          <w:szCs w:val="24"/>
        </w:rPr>
        <w:t xml:space="preserve"> BIOETANOL</w:t>
      </w:r>
      <w:r w:rsidR="008C2E7D" w:rsidRPr="0078381D">
        <w:rPr>
          <w:rFonts w:ascii="Arial" w:hAnsi="Arial" w:cs="Arial"/>
          <w:b/>
          <w:bCs/>
          <w:sz w:val="24"/>
          <w:szCs w:val="24"/>
        </w:rPr>
        <w:t xml:space="preserve"> DE CAÑA DE AZÚCAR</w:t>
      </w:r>
    </w:p>
    <w:p w:rsidR="003B297F" w:rsidRPr="0078381D" w:rsidRDefault="003B297F" w:rsidP="0078381D">
      <w:pPr>
        <w:autoSpaceDE w:val="0"/>
        <w:autoSpaceDN w:val="0"/>
        <w:adjustRightInd w:val="0"/>
        <w:spacing w:line="240" w:lineRule="auto"/>
        <w:jc w:val="center"/>
        <w:rPr>
          <w:rFonts w:ascii="Arial" w:hAnsi="Arial" w:cs="Arial"/>
          <w:sz w:val="24"/>
          <w:szCs w:val="24"/>
        </w:rPr>
      </w:pPr>
      <w:r w:rsidRPr="0078381D">
        <w:rPr>
          <w:rFonts w:ascii="Arial" w:hAnsi="Arial" w:cs="Arial"/>
          <w:sz w:val="24"/>
          <w:szCs w:val="24"/>
        </w:rPr>
        <w:t>(3</w:t>
      </w:r>
      <w:r w:rsidR="00CF42F1" w:rsidRPr="0078381D">
        <w:rPr>
          <w:rFonts w:ascii="Arial" w:hAnsi="Arial" w:cs="Arial"/>
          <w:sz w:val="24"/>
          <w:szCs w:val="24"/>
        </w:rPr>
        <w:t>2</w:t>
      </w:r>
      <w:r w:rsidRPr="0078381D">
        <w:rPr>
          <w:rFonts w:ascii="Arial" w:hAnsi="Arial" w:cs="Arial"/>
          <w:sz w:val="24"/>
          <w:szCs w:val="24"/>
        </w:rPr>
        <w:t xml:space="preserve"> horas)</w:t>
      </w:r>
    </w:p>
    <w:p w:rsidR="0051364B" w:rsidRPr="0078381D" w:rsidRDefault="0051364B" w:rsidP="0078381D">
      <w:pPr>
        <w:autoSpaceDE w:val="0"/>
        <w:autoSpaceDN w:val="0"/>
        <w:adjustRightInd w:val="0"/>
        <w:spacing w:line="240" w:lineRule="auto"/>
        <w:jc w:val="center"/>
        <w:rPr>
          <w:rFonts w:ascii="Arial" w:hAnsi="Arial" w:cs="Arial"/>
          <w:sz w:val="24"/>
          <w:szCs w:val="24"/>
        </w:rPr>
      </w:pPr>
    </w:p>
    <w:p w:rsidR="0051364B" w:rsidRPr="0078381D" w:rsidRDefault="0051364B" w:rsidP="0078381D">
      <w:pPr>
        <w:autoSpaceDE w:val="0"/>
        <w:autoSpaceDN w:val="0"/>
        <w:adjustRightInd w:val="0"/>
        <w:spacing w:line="240" w:lineRule="auto"/>
        <w:jc w:val="center"/>
        <w:rPr>
          <w:rFonts w:ascii="Arial" w:hAnsi="Arial" w:cs="Arial"/>
          <w:b/>
          <w:bCs/>
          <w:sz w:val="24"/>
          <w:szCs w:val="24"/>
        </w:rPr>
      </w:pPr>
      <w:r w:rsidRPr="0078381D">
        <w:rPr>
          <w:rFonts w:ascii="Arial" w:hAnsi="Arial" w:cs="Arial"/>
          <w:b/>
          <w:bCs/>
          <w:sz w:val="24"/>
          <w:szCs w:val="24"/>
        </w:rPr>
        <w:t>UNIVERSIDAD NACIONAL DE</w:t>
      </w:r>
      <w:r w:rsidR="00C813AF" w:rsidRPr="0078381D">
        <w:rPr>
          <w:rFonts w:ascii="Arial" w:hAnsi="Arial" w:cs="Arial"/>
          <w:b/>
          <w:bCs/>
          <w:sz w:val="24"/>
          <w:szCs w:val="24"/>
        </w:rPr>
        <w:t>L SUR</w:t>
      </w:r>
    </w:p>
    <w:p w:rsidR="00C91715" w:rsidRDefault="00C91715" w:rsidP="00C91715">
      <w:pPr>
        <w:autoSpaceDE w:val="0"/>
        <w:autoSpaceDN w:val="0"/>
        <w:adjustRightInd w:val="0"/>
        <w:spacing w:line="240" w:lineRule="auto"/>
        <w:jc w:val="both"/>
        <w:rPr>
          <w:rFonts w:ascii="Arial" w:hAnsi="Arial" w:cs="Arial"/>
          <w:b/>
          <w:bCs/>
          <w:sz w:val="24"/>
          <w:szCs w:val="24"/>
        </w:rPr>
      </w:pPr>
    </w:p>
    <w:p w:rsidR="00C91715" w:rsidRPr="0078381D" w:rsidRDefault="00C91715" w:rsidP="00C91715">
      <w:pPr>
        <w:autoSpaceDE w:val="0"/>
        <w:autoSpaceDN w:val="0"/>
        <w:adjustRightInd w:val="0"/>
        <w:spacing w:line="240" w:lineRule="auto"/>
        <w:jc w:val="both"/>
        <w:rPr>
          <w:rFonts w:ascii="Arial" w:hAnsi="Arial" w:cs="Arial"/>
          <w:b/>
          <w:bCs/>
          <w:sz w:val="24"/>
          <w:szCs w:val="24"/>
        </w:rPr>
      </w:pPr>
      <w:r w:rsidRPr="0078381D">
        <w:rPr>
          <w:rFonts w:ascii="Arial" w:hAnsi="Arial" w:cs="Arial"/>
          <w:b/>
          <w:bCs/>
          <w:sz w:val="24"/>
          <w:szCs w:val="24"/>
        </w:rPr>
        <w:t>DOCENTES</w:t>
      </w:r>
    </w:p>
    <w:p w:rsidR="00C91715" w:rsidRPr="0078381D" w:rsidRDefault="00C91715" w:rsidP="00C91715">
      <w:pPr>
        <w:autoSpaceDE w:val="0"/>
        <w:autoSpaceDN w:val="0"/>
        <w:adjustRightInd w:val="0"/>
        <w:spacing w:line="240" w:lineRule="auto"/>
        <w:jc w:val="both"/>
        <w:rPr>
          <w:rFonts w:ascii="Arial" w:hAnsi="Arial" w:cs="Arial"/>
          <w:b/>
          <w:bCs/>
          <w:sz w:val="24"/>
          <w:szCs w:val="24"/>
        </w:rPr>
      </w:pPr>
      <w:r w:rsidRPr="0078381D">
        <w:rPr>
          <w:rFonts w:ascii="Arial" w:hAnsi="Arial" w:cs="Arial"/>
          <w:b/>
          <w:bCs/>
          <w:sz w:val="24"/>
          <w:szCs w:val="24"/>
        </w:rPr>
        <w:t>Profesores Responsables:</w:t>
      </w:r>
    </w:p>
    <w:p w:rsidR="00C91715" w:rsidRDefault="00C91715" w:rsidP="00C91715">
      <w:pPr>
        <w:pStyle w:val="Textosinformato"/>
        <w:jc w:val="both"/>
        <w:rPr>
          <w:rFonts w:ascii="Arial" w:hAnsi="Arial" w:cs="Arial"/>
          <w:b/>
          <w:sz w:val="24"/>
          <w:szCs w:val="24"/>
          <w:lang w:val="es-UY"/>
        </w:rPr>
      </w:pPr>
    </w:p>
    <w:p w:rsidR="00C91715" w:rsidRPr="0078381D" w:rsidRDefault="00C91715" w:rsidP="00C91715">
      <w:pPr>
        <w:pStyle w:val="Textosinformato"/>
        <w:jc w:val="both"/>
        <w:rPr>
          <w:rFonts w:ascii="Arial" w:hAnsi="Arial" w:cs="Arial"/>
          <w:sz w:val="24"/>
          <w:szCs w:val="24"/>
          <w:lang w:val="pt-BR"/>
        </w:rPr>
      </w:pPr>
      <w:r w:rsidRPr="0078381D">
        <w:rPr>
          <w:rFonts w:ascii="Arial" w:hAnsi="Arial" w:cs="Arial"/>
          <w:b/>
          <w:sz w:val="24"/>
          <w:szCs w:val="24"/>
          <w:lang w:val="es-UY"/>
        </w:rPr>
        <w:t xml:space="preserve">Dr. Octavio Antonio </w:t>
      </w:r>
      <w:proofErr w:type="spellStart"/>
      <w:r w:rsidRPr="0078381D">
        <w:rPr>
          <w:rFonts w:ascii="Arial" w:hAnsi="Arial" w:cs="Arial"/>
          <w:b/>
          <w:sz w:val="24"/>
          <w:szCs w:val="24"/>
          <w:lang w:val="es-UY"/>
        </w:rPr>
        <w:t>Valsechi</w:t>
      </w:r>
      <w:proofErr w:type="spellEnd"/>
      <w:r w:rsidRPr="0078381D">
        <w:rPr>
          <w:rFonts w:ascii="Arial" w:hAnsi="Arial" w:cs="Arial"/>
          <w:sz w:val="24"/>
          <w:szCs w:val="24"/>
          <w:lang w:val="es-UY"/>
        </w:rPr>
        <w:t xml:space="preserve">. </w:t>
      </w:r>
      <w:r w:rsidRPr="0078381D">
        <w:rPr>
          <w:rFonts w:ascii="Arial" w:hAnsi="Arial" w:cs="Arial"/>
          <w:sz w:val="24"/>
          <w:szCs w:val="24"/>
          <w:lang w:val="pt-BR"/>
        </w:rPr>
        <w:t xml:space="preserve">(DTAISER/CCA/UFSCar) Departamento de Tecnologia Agroindustrial e </w:t>
      </w:r>
      <w:proofErr w:type="spellStart"/>
      <w:r w:rsidRPr="0078381D">
        <w:rPr>
          <w:rFonts w:ascii="Arial" w:hAnsi="Arial" w:cs="Arial"/>
          <w:sz w:val="24"/>
          <w:szCs w:val="24"/>
          <w:lang w:val="pt-BR"/>
        </w:rPr>
        <w:t>Sócioeconomia</w:t>
      </w:r>
      <w:proofErr w:type="spellEnd"/>
      <w:r w:rsidRPr="0078381D">
        <w:rPr>
          <w:rFonts w:ascii="Arial" w:hAnsi="Arial" w:cs="Arial"/>
          <w:sz w:val="24"/>
          <w:szCs w:val="24"/>
          <w:lang w:val="pt-BR"/>
        </w:rPr>
        <w:t xml:space="preserve"> Rural do Centro de Ciências Agrárias da Universidade Federal de São Carlos </w:t>
      </w:r>
    </w:p>
    <w:p w:rsidR="00C91715" w:rsidRPr="00C91715" w:rsidRDefault="00C91715" w:rsidP="00C91715">
      <w:pPr>
        <w:autoSpaceDE w:val="0"/>
        <w:autoSpaceDN w:val="0"/>
        <w:adjustRightInd w:val="0"/>
        <w:spacing w:line="240" w:lineRule="auto"/>
        <w:jc w:val="both"/>
        <w:rPr>
          <w:rFonts w:ascii="Arial" w:hAnsi="Arial" w:cs="Arial"/>
          <w:sz w:val="24"/>
          <w:szCs w:val="24"/>
          <w:lang w:val="pt-BR"/>
        </w:rPr>
      </w:pPr>
    </w:p>
    <w:p w:rsidR="00C91715" w:rsidRPr="0078381D" w:rsidRDefault="00C91715" w:rsidP="00C91715">
      <w:pPr>
        <w:autoSpaceDE w:val="0"/>
        <w:autoSpaceDN w:val="0"/>
        <w:adjustRightInd w:val="0"/>
        <w:spacing w:line="240" w:lineRule="auto"/>
        <w:jc w:val="both"/>
        <w:rPr>
          <w:rFonts w:ascii="Arial" w:hAnsi="Arial" w:cs="Arial"/>
          <w:sz w:val="24"/>
          <w:szCs w:val="24"/>
        </w:rPr>
      </w:pPr>
      <w:r w:rsidRPr="0078381D">
        <w:rPr>
          <w:rFonts w:ascii="Arial" w:hAnsi="Arial" w:cs="Arial"/>
          <w:b/>
          <w:sz w:val="24"/>
          <w:szCs w:val="24"/>
        </w:rPr>
        <w:t xml:space="preserve">Dra. Carina Guzowski, </w:t>
      </w:r>
      <w:r w:rsidRPr="0078381D">
        <w:rPr>
          <w:rFonts w:ascii="Arial" w:hAnsi="Arial" w:cs="Arial"/>
          <w:sz w:val="24"/>
          <w:szCs w:val="24"/>
        </w:rPr>
        <w:t>Departament</w:t>
      </w:r>
      <w:r>
        <w:rPr>
          <w:rFonts w:ascii="Arial" w:hAnsi="Arial" w:cs="Arial"/>
          <w:sz w:val="24"/>
          <w:szCs w:val="24"/>
        </w:rPr>
        <w:t xml:space="preserve">o de Economía, UNS, </w:t>
      </w:r>
      <w:proofErr w:type="spellStart"/>
      <w:r>
        <w:rPr>
          <w:rFonts w:ascii="Arial" w:hAnsi="Arial" w:cs="Arial"/>
          <w:sz w:val="24"/>
          <w:szCs w:val="24"/>
        </w:rPr>
        <w:t>Dra</w:t>
      </w:r>
      <w:proofErr w:type="spellEnd"/>
      <w:r>
        <w:rPr>
          <w:rFonts w:ascii="Arial" w:hAnsi="Arial" w:cs="Arial"/>
          <w:sz w:val="24"/>
          <w:szCs w:val="24"/>
        </w:rPr>
        <w:t xml:space="preserve"> en Economía, Departamento de Economía, UNS.</w:t>
      </w:r>
    </w:p>
    <w:p w:rsidR="0051364B" w:rsidRPr="0078381D" w:rsidRDefault="0051364B" w:rsidP="0078381D">
      <w:pPr>
        <w:autoSpaceDE w:val="0"/>
        <w:autoSpaceDN w:val="0"/>
        <w:adjustRightInd w:val="0"/>
        <w:spacing w:line="240" w:lineRule="auto"/>
        <w:jc w:val="center"/>
        <w:rPr>
          <w:rFonts w:ascii="Arial" w:hAnsi="Arial" w:cs="Arial"/>
          <w:b/>
          <w:bCs/>
          <w:sz w:val="24"/>
          <w:szCs w:val="24"/>
        </w:rPr>
      </w:pPr>
    </w:p>
    <w:p w:rsidR="0051364B" w:rsidRPr="0078381D" w:rsidRDefault="0051364B" w:rsidP="0078381D">
      <w:pPr>
        <w:autoSpaceDE w:val="0"/>
        <w:autoSpaceDN w:val="0"/>
        <w:adjustRightInd w:val="0"/>
        <w:spacing w:line="240" w:lineRule="auto"/>
        <w:jc w:val="center"/>
        <w:rPr>
          <w:rFonts w:ascii="Arial" w:hAnsi="Arial" w:cs="Arial"/>
          <w:b/>
          <w:bCs/>
          <w:sz w:val="24"/>
          <w:szCs w:val="24"/>
        </w:rPr>
      </w:pPr>
    </w:p>
    <w:p w:rsidR="0051364B" w:rsidRPr="0078381D" w:rsidRDefault="0051364B" w:rsidP="0078381D">
      <w:pPr>
        <w:autoSpaceDE w:val="0"/>
        <w:autoSpaceDN w:val="0"/>
        <w:adjustRightInd w:val="0"/>
        <w:spacing w:line="240" w:lineRule="auto"/>
        <w:jc w:val="both"/>
        <w:rPr>
          <w:rFonts w:ascii="Arial" w:hAnsi="Arial" w:cs="Arial"/>
          <w:b/>
          <w:bCs/>
          <w:sz w:val="24"/>
          <w:szCs w:val="24"/>
        </w:rPr>
      </w:pPr>
      <w:r w:rsidRPr="0078381D">
        <w:rPr>
          <w:rFonts w:ascii="Arial" w:hAnsi="Arial" w:cs="Arial"/>
          <w:b/>
          <w:bCs/>
          <w:sz w:val="24"/>
          <w:szCs w:val="24"/>
        </w:rPr>
        <w:t>JUSTIFICACION Y OBJETIVO</w:t>
      </w:r>
    </w:p>
    <w:p w:rsidR="0078381D" w:rsidRPr="0078381D" w:rsidRDefault="0078381D" w:rsidP="0078381D">
      <w:pPr>
        <w:autoSpaceDE w:val="0"/>
        <w:autoSpaceDN w:val="0"/>
        <w:adjustRightInd w:val="0"/>
        <w:spacing w:line="240" w:lineRule="auto"/>
        <w:jc w:val="both"/>
        <w:rPr>
          <w:rFonts w:ascii="Arial" w:hAnsi="Arial" w:cs="Arial"/>
          <w:b/>
          <w:bCs/>
          <w:sz w:val="24"/>
          <w:szCs w:val="24"/>
        </w:rPr>
      </w:pPr>
    </w:p>
    <w:p w:rsidR="00137595" w:rsidRPr="0078381D" w:rsidRDefault="006752D0" w:rsidP="0078381D">
      <w:pPr>
        <w:autoSpaceDE w:val="0"/>
        <w:autoSpaceDN w:val="0"/>
        <w:adjustRightInd w:val="0"/>
        <w:spacing w:line="240" w:lineRule="auto"/>
        <w:ind w:firstLine="567"/>
        <w:jc w:val="both"/>
        <w:rPr>
          <w:rFonts w:ascii="Arial" w:hAnsi="Arial" w:cs="Arial"/>
          <w:sz w:val="24"/>
          <w:szCs w:val="24"/>
        </w:rPr>
      </w:pPr>
      <w:r w:rsidRPr="0078381D">
        <w:rPr>
          <w:rFonts w:ascii="Arial" w:hAnsi="Arial" w:cs="Arial"/>
          <w:sz w:val="24"/>
          <w:szCs w:val="24"/>
        </w:rPr>
        <w:t>Los biocombustibles son combustibles producidos a partir de biomasa y, por lo tanto, son considerados energía renovable. Dentro de los biocombustibles se encuentran aquellos posibles de ser empleados en motores de combustión interna (Bioetanol, butanol) y aquellos aptos para su uso en motores diesel, como lo sería el biodiesel. Los biocombustibles en uso proceden de materias primas vegetales, obtenidos a través de transformaciones biológicas y físico-químicas. Particularmente, el bioetanol es obtenido fundamentalmente a partir de materias primas ricas en azúcares mediante fermentación.</w:t>
      </w:r>
      <w:r w:rsidR="00183416" w:rsidRPr="0078381D">
        <w:rPr>
          <w:rFonts w:ascii="Arial" w:hAnsi="Arial" w:cs="Arial"/>
          <w:sz w:val="24"/>
          <w:szCs w:val="24"/>
        </w:rPr>
        <w:t xml:space="preserve"> </w:t>
      </w:r>
    </w:p>
    <w:p w:rsidR="006752D0" w:rsidRPr="0078381D" w:rsidRDefault="00183416" w:rsidP="0078381D">
      <w:pPr>
        <w:autoSpaceDE w:val="0"/>
        <w:autoSpaceDN w:val="0"/>
        <w:adjustRightInd w:val="0"/>
        <w:spacing w:line="240" w:lineRule="auto"/>
        <w:ind w:firstLine="567"/>
        <w:jc w:val="both"/>
        <w:rPr>
          <w:rFonts w:ascii="Arial" w:hAnsi="Arial" w:cs="Arial"/>
          <w:b/>
          <w:bCs/>
          <w:sz w:val="24"/>
          <w:szCs w:val="24"/>
        </w:rPr>
      </w:pPr>
      <w:r w:rsidRPr="0078381D">
        <w:rPr>
          <w:rFonts w:ascii="Arial" w:hAnsi="Arial" w:cs="Arial"/>
          <w:sz w:val="24"/>
          <w:szCs w:val="24"/>
        </w:rPr>
        <w:t xml:space="preserve">El objetivo de este curso es brindar una visión integrada del proceso de </w:t>
      </w:r>
      <w:r w:rsidR="00490ABB" w:rsidRPr="0078381D">
        <w:rPr>
          <w:rFonts w:ascii="Arial" w:hAnsi="Arial" w:cs="Arial"/>
          <w:sz w:val="24"/>
          <w:szCs w:val="24"/>
        </w:rPr>
        <w:t>utilización</w:t>
      </w:r>
      <w:r w:rsidRPr="0078381D">
        <w:rPr>
          <w:rFonts w:ascii="Arial" w:hAnsi="Arial" w:cs="Arial"/>
          <w:sz w:val="24"/>
          <w:szCs w:val="24"/>
        </w:rPr>
        <w:t xml:space="preserve"> de bioetanol a partir de caña de azúcar</w:t>
      </w:r>
      <w:r w:rsidR="00490ABB" w:rsidRPr="0078381D">
        <w:rPr>
          <w:rFonts w:ascii="Arial" w:hAnsi="Arial" w:cs="Arial"/>
          <w:sz w:val="24"/>
          <w:szCs w:val="24"/>
        </w:rPr>
        <w:t xml:space="preserve"> </w:t>
      </w:r>
      <w:r w:rsidR="00FF484F" w:rsidRPr="0078381D">
        <w:rPr>
          <w:rFonts w:ascii="Arial" w:hAnsi="Arial" w:cs="Arial"/>
          <w:sz w:val="24"/>
          <w:szCs w:val="24"/>
        </w:rPr>
        <w:t>y sus consecuencias en la economía del Brasil</w:t>
      </w:r>
      <w:r w:rsidR="00443AE4" w:rsidRPr="0078381D">
        <w:rPr>
          <w:rFonts w:ascii="Arial" w:hAnsi="Arial" w:cs="Arial"/>
          <w:sz w:val="24"/>
          <w:szCs w:val="24"/>
        </w:rPr>
        <w:t xml:space="preserve"> y Argentina.</w:t>
      </w:r>
    </w:p>
    <w:p w:rsidR="003252AD" w:rsidRPr="0078381D" w:rsidRDefault="003252AD" w:rsidP="0078381D">
      <w:pPr>
        <w:autoSpaceDE w:val="0"/>
        <w:autoSpaceDN w:val="0"/>
        <w:adjustRightInd w:val="0"/>
        <w:spacing w:line="240" w:lineRule="auto"/>
        <w:jc w:val="both"/>
        <w:rPr>
          <w:rFonts w:ascii="Arial" w:hAnsi="Arial" w:cs="Arial"/>
          <w:b/>
          <w:bCs/>
          <w:sz w:val="24"/>
          <w:szCs w:val="24"/>
        </w:rPr>
      </w:pPr>
    </w:p>
    <w:p w:rsidR="0051364B" w:rsidRPr="0078381D" w:rsidRDefault="0051364B" w:rsidP="0078381D">
      <w:pPr>
        <w:autoSpaceDE w:val="0"/>
        <w:autoSpaceDN w:val="0"/>
        <w:adjustRightInd w:val="0"/>
        <w:spacing w:line="240" w:lineRule="auto"/>
        <w:jc w:val="both"/>
        <w:rPr>
          <w:rFonts w:ascii="Arial" w:hAnsi="Arial" w:cs="Arial"/>
          <w:b/>
          <w:bCs/>
          <w:sz w:val="24"/>
          <w:szCs w:val="24"/>
        </w:rPr>
      </w:pPr>
      <w:r w:rsidRPr="0078381D">
        <w:rPr>
          <w:rFonts w:ascii="Arial" w:hAnsi="Arial" w:cs="Arial"/>
          <w:b/>
          <w:bCs/>
          <w:sz w:val="24"/>
          <w:szCs w:val="24"/>
        </w:rPr>
        <w:t>TEMARIO</w:t>
      </w:r>
      <w:r w:rsidR="009D7720" w:rsidRPr="0078381D">
        <w:rPr>
          <w:rFonts w:ascii="Arial" w:hAnsi="Arial" w:cs="Arial"/>
          <w:b/>
          <w:bCs/>
          <w:sz w:val="24"/>
          <w:szCs w:val="24"/>
        </w:rPr>
        <w:t xml:space="preserve"> TEORICO</w:t>
      </w:r>
    </w:p>
    <w:p w:rsidR="004D4EAE" w:rsidRPr="0078381D" w:rsidRDefault="004D4EAE" w:rsidP="0078381D">
      <w:pPr>
        <w:autoSpaceDE w:val="0"/>
        <w:autoSpaceDN w:val="0"/>
        <w:adjustRightInd w:val="0"/>
        <w:spacing w:line="240" w:lineRule="auto"/>
        <w:jc w:val="both"/>
        <w:rPr>
          <w:rFonts w:ascii="Arial" w:hAnsi="Arial" w:cs="Arial"/>
          <w:b/>
          <w:bCs/>
          <w:sz w:val="24"/>
          <w:szCs w:val="24"/>
        </w:rPr>
      </w:pPr>
    </w:p>
    <w:p w:rsidR="004D4EAE" w:rsidRPr="0078381D" w:rsidRDefault="009C7218" w:rsidP="0078381D">
      <w:pPr>
        <w:jc w:val="both"/>
        <w:rPr>
          <w:rFonts w:ascii="Arial" w:hAnsi="Arial" w:cs="Arial"/>
          <w:sz w:val="24"/>
          <w:szCs w:val="24"/>
        </w:rPr>
      </w:pPr>
      <w:r w:rsidRPr="0078381D">
        <w:rPr>
          <w:rFonts w:ascii="Arial" w:hAnsi="Arial" w:cs="Arial"/>
          <w:b/>
          <w:sz w:val="24"/>
          <w:szCs w:val="24"/>
        </w:rPr>
        <w:t>Tema I.</w:t>
      </w:r>
      <w:r w:rsidR="004D4EAE" w:rsidRPr="0078381D">
        <w:rPr>
          <w:rFonts w:ascii="Arial" w:hAnsi="Arial" w:cs="Arial"/>
          <w:sz w:val="24"/>
          <w:szCs w:val="24"/>
        </w:rPr>
        <w:t xml:space="preserve"> La crisis del petróleo en los años 70;</w:t>
      </w:r>
    </w:p>
    <w:p w:rsidR="004D4EAE" w:rsidRPr="0078381D" w:rsidRDefault="009C7218" w:rsidP="0078381D">
      <w:pPr>
        <w:jc w:val="both"/>
        <w:rPr>
          <w:rFonts w:ascii="Arial" w:hAnsi="Arial" w:cs="Arial"/>
          <w:sz w:val="24"/>
          <w:szCs w:val="24"/>
        </w:rPr>
      </w:pPr>
      <w:r w:rsidRPr="0078381D">
        <w:rPr>
          <w:rFonts w:ascii="Arial" w:hAnsi="Arial" w:cs="Arial"/>
          <w:b/>
          <w:sz w:val="24"/>
          <w:szCs w:val="24"/>
        </w:rPr>
        <w:t>Tema II.</w:t>
      </w:r>
      <w:r w:rsidR="004D4EAE" w:rsidRPr="0078381D">
        <w:rPr>
          <w:rFonts w:ascii="Arial" w:hAnsi="Arial" w:cs="Arial"/>
          <w:sz w:val="24"/>
          <w:szCs w:val="24"/>
        </w:rPr>
        <w:t xml:space="preserve"> La implementación del Programa Nacional del Alcohol (PROALCOOL);</w:t>
      </w:r>
    </w:p>
    <w:p w:rsidR="004D4EAE" w:rsidRPr="0078381D" w:rsidRDefault="004D4EAE" w:rsidP="0078381D">
      <w:pPr>
        <w:jc w:val="both"/>
        <w:rPr>
          <w:rFonts w:ascii="Arial" w:hAnsi="Arial" w:cs="Arial"/>
          <w:sz w:val="24"/>
          <w:szCs w:val="24"/>
        </w:rPr>
      </w:pPr>
      <w:r w:rsidRPr="0078381D">
        <w:rPr>
          <w:rFonts w:ascii="Arial" w:hAnsi="Arial" w:cs="Arial"/>
          <w:b/>
          <w:bCs/>
          <w:sz w:val="24"/>
          <w:szCs w:val="24"/>
        </w:rPr>
        <w:t>Tema III</w:t>
      </w:r>
      <w:r w:rsidR="009C7218" w:rsidRPr="0078381D">
        <w:rPr>
          <w:rFonts w:ascii="Arial" w:hAnsi="Arial" w:cs="Arial"/>
          <w:sz w:val="24"/>
          <w:szCs w:val="24"/>
        </w:rPr>
        <w:t>.</w:t>
      </w:r>
      <w:r w:rsidRPr="0078381D">
        <w:rPr>
          <w:rFonts w:ascii="Arial" w:hAnsi="Arial" w:cs="Arial"/>
          <w:sz w:val="24"/>
          <w:szCs w:val="24"/>
        </w:rPr>
        <w:t xml:space="preserve"> El parque de de la cadena de caña de azúcar en Brasil</w:t>
      </w:r>
    </w:p>
    <w:p w:rsidR="004D4EAE" w:rsidRPr="0078381D" w:rsidRDefault="004D4EAE" w:rsidP="0078381D">
      <w:pPr>
        <w:jc w:val="both"/>
        <w:rPr>
          <w:rFonts w:ascii="Arial" w:hAnsi="Arial" w:cs="Arial"/>
          <w:sz w:val="24"/>
          <w:szCs w:val="24"/>
        </w:rPr>
      </w:pPr>
      <w:r w:rsidRPr="0078381D">
        <w:rPr>
          <w:rFonts w:ascii="Arial" w:hAnsi="Arial" w:cs="Arial"/>
          <w:b/>
          <w:bCs/>
          <w:sz w:val="24"/>
          <w:szCs w:val="24"/>
        </w:rPr>
        <w:t>Tema IV</w:t>
      </w:r>
      <w:r w:rsidR="009C7218" w:rsidRPr="0078381D">
        <w:rPr>
          <w:rFonts w:ascii="Arial" w:hAnsi="Arial" w:cs="Arial"/>
          <w:sz w:val="24"/>
          <w:szCs w:val="24"/>
        </w:rPr>
        <w:t>.</w:t>
      </w:r>
      <w:r w:rsidRPr="0078381D">
        <w:rPr>
          <w:rFonts w:ascii="Arial" w:hAnsi="Arial" w:cs="Arial"/>
          <w:sz w:val="24"/>
          <w:szCs w:val="24"/>
        </w:rPr>
        <w:t xml:space="preserve"> Las dificultades que se enfrentaron;</w:t>
      </w:r>
    </w:p>
    <w:p w:rsidR="004D4EAE" w:rsidRPr="0078381D" w:rsidRDefault="004D4EAE" w:rsidP="0078381D">
      <w:pPr>
        <w:jc w:val="both"/>
        <w:rPr>
          <w:rFonts w:ascii="Arial" w:hAnsi="Arial" w:cs="Arial"/>
          <w:sz w:val="24"/>
          <w:szCs w:val="24"/>
        </w:rPr>
      </w:pPr>
      <w:r w:rsidRPr="0078381D">
        <w:rPr>
          <w:rFonts w:ascii="Arial" w:hAnsi="Arial" w:cs="Arial"/>
          <w:b/>
          <w:bCs/>
          <w:sz w:val="24"/>
          <w:szCs w:val="24"/>
        </w:rPr>
        <w:t>Tema V</w:t>
      </w:r>
      <w:r w:rsidR="009C7218" w:rsidRPr="0078381D">
        <w:rPr>
          <w:rFonts w:ascii="Arial" w:hAnsi="Arial" w:cs="Arial"/>
          <w:sz w:val="24"/>
          <w:szCs w:val="24"/>
        </w:rPr>
        <w:t>.</w:t>
      </w:r>
      <w:r w:rsidRPr="0078381D">
        <w:rPr>
          <w:rFonts w:ascii="Arial" w:hAnsi="Arial" w:cs="Arial"/>
          <w:sz w:val="24"/>
          <w:szCs w:val="24"/>
        </w:rPr>
        <w:t xml:space="preserve"> La sustitución de la nafta por etanol;</w:t>
      </w:r>
    </w:p>
    <w:p w:rsidR="004D4EAE" w:rsidRPr="0078381D" w:rsidRDefault="004D4EAE" w:rsidP="0078381D">
      <w:pPr>
        <w:jc w:val="both"/>
        <w:rPr>
          <w:rFonts w:ascii="Arial" w:hAnsi="Arial" w:cs="Arial"/>
          <w:sz w:val="24"/>
          <w:szCs w:val="24"/>
        </w:rPr>
      </w:pPr>
      <w:r w:rsidRPr="0078381D">
        <w:rPr>
          <w:rFonts w:ascii="Arial" w:hAnsi="Arial" w:cs="Arial"/>
          <w:b/>
          <w:bCs/>
          <w:sz w:val="24"/>
          <w:szCs w:val="24"/>
        </w:rPr>
        <w:t>Tema VI</w:t>
      </w:r>
      <w:r w:rsidR="009C7218" w:rsidRPr="0078381D">
        <w:rPr>
          <w:rFonts w:ascii="Arial" w:hAnsi="Arial" w:cs="Arial"/>
          <w:sz w:val="24"/>
          <w:szCs w:val="24"/>
        </w:rPr>
        <w:t>.</w:t>
      </w:r>
      <w:r w:rsidRPr="0078381D">
        <w:rPr>
          <w:rFonts w:ascii="Arial" w:hAnsi="Arial" w:cs="Arial"/>
          <w:sz w:val="24"/>
          <w:szCs w:val="24"/>
        </w:rPr>
        <w:t xml:space="preserve"> Políticas públicas para el éxito del programa;</w:t>
      </w:r>
    </w:p>
    <w:p w:rsidR="004D4EAE" w:rsidRPr="0078381D" w:rsidRDefault="004D4EAE" w:rsidP="0078381D">
      <w:pPr>
        <w:jc w:val="both"/>
        <w:rPr>
          <w:rFonts w:ascii="Arial" w:hAnsi="Arial" w:cs="Arial"/>
          <w:sz w:val="24"/>
          <w:szCs w:val="24"/>
        </w:rPr>
      </w:pPr>
      <w:r w:rsidRPr="0078381D">
        <w:rPr>
          <w:rFonts w:ascii="Arial" w:hAnsi="Arial" w:cs="Arial"/>
          <w:b/>
          <w:sz w:val="24"/>
          <w:szCs w:val="24"/>
        </w:rPr>
        <w:t>Tema VII</w:t>
      </w:r>
      <w:r w:rsidR="009C7218" w:rsidRPr="0078381D">
        <w:rPr>
          <w:rFonts w:ascii="Arial" w:hAnsi="Arial" w:cs="Arial"/>
          <w:sz w:val="24"/>
          <w:szCs w:val="24"/>
        </w:rPr>
        <w:t>.</w:t>
      </w:r>
      <w:r w:rsidRPr="0078381D">
        <w:rPr>
          <w:rFonts w:ascii="Arial" w:hAnsi="Arial" w:cs="Arial"/>
          <w:sz w:val="24"/>
          <w:szCs w:val="24"/>
        </w:rPr>
        <w:t xml:space="preserve"> Vehículos dedicados y vehículos Flex</w:t>
      </w:r>
    </w:p>
    <w:p w:rsidR="004D4EAE" w:rsidRPr="0078381D" w:rsidRDefault="004D4EAE" w:rsidP="0078381D">
      <w:pPr>
        <w:jc w:val="both"/>
        <w:rPr>
          <w:rFonts w:ascii="Arial" w:hAnsi="Arial" w:cs="Arial"/>
          <w:sz w:val="24"/>
          <w:szCs w:val="24"/>
        </w:rPr>
      </w:pPr>
      <w:r w:rsidRPr="0078381D">
        <w:rPr>
          <w:rFonts w:ascii="Arial" w:hAnsi="Arial" w:cs="Arial"/>
          <w:b/>
          <w:bCs/>
          <w:sz w:val="24"/>
          <w:szCs w:val="24"/>
        </w:rPr>
        <w:t>Tema VIII</w:t>
      </w:r>
      <w:r w:rsidR="009C7218" w:rsidRPr="0078381D">
        <w:rPr>
          <w:rFonts w:ascii="Arial" w:hAnsi="Arial" w:cs="Arial"/>
          <w:sz w:val="24"/>
          <w:szCs w:val="24"/>
        </w:rPr>
        <w:t>.</w:t>
      </w:r>
      <w:r w:rsidRPr="0078381D">
        <w:rPr>
          <w:rFonts w:ascii="Arial" w:hAnsi="Arial" w:cs="Arial"/>
          <w:sz w:val="24"/>
          <w:szCs w:val="24"/>
        </w:rPr>
        <w:t xml:space="preserve"> Mercado actual y el futuro del etanol;</w:t>
      </w:r>
    </w:p>
    <w:p w:rsidR="004D4EAE" w:rsidRPr="0078381D" w:rsidRDefault="009C7218" w:rsidP="0078381D">
      <w:pPr>
        <w:jc w:val="both"/>
        <w:rPr>
          <w:rFonts w:ascii="Arial" w:hAnsi="Arial" w:cs="Arial"/>
          <w:sz w:val="24"/>
          <w:szCs w:val="24"/>
        </w:rPr>
      </w:pPr>
      <w:r w:rsidRPr="0078381D">
        <w:rPr>
          <w:rFonts w:ascii="Arial" w:hAnsi="Arial" w:cs="Arial"/>
          <w:b/>
          <w:bCs/>
          <w:sz w:val="24"/>
          <w:szCs w:val="24"/>
        </w:rPr>
        <w:t>Tema IX</w:t>
      </w:r>
      <w:r w:rsidRPr="0078381D">
        <w:rPr>
          <w:rFonts w:ascii="Arial" w:hAnsi="Arial" w:cs="Arial"/>
          <w:sz w:val="24"/>
          <w:szCs w:val="24"/>
        </w:rPr>
        <w:t>.</w:t>
      </w:r>
      <w:r w:rsidR="004D4EAE" w:rsidRPr="0078381D">
        <w:rPr>
          <w:rFonts w:ascii="Arial" w:hAnsi="Arial" w:cs="Arial"/>
          <w:sz w:val="24"/>
          <w:szCs w:val="24"/>
        </w:rPr>
        <w:t xml:space="preserve"> Nuevas oportunidades de caña en la generación de electricidad.</w:t>
      </w:r>
    </w:p>
    <w:p w:rsidR="003252AD" w:rsidRDefault="003252AD" w:rsidP="0078381D">
      <w:pPr>
        <w:jc w:val="both"/>
        <w:rPr>
          <w:rFonts w:ascii="Arial" w:hAnsi="Arial" w:cs="Arial"/>
          <w:bCs/>
          <w:sz w:val="24"/>
          <w:szCs w:val="24"/>
        </w:rPr>
      </w:pPr>
      <w:r w:rsidRPr="0078381D">
        <w:rPr>
          <w:rFonts w:ascii="Arial" w:hAnsi="Arial" w:cs="Arial"/>
          <w:b/>
          <w:bCs/>
          <w:sz w:val="24"/>
          <w:szCs w:val="24"/>
        </w:rPr>
        <w:t xml:space="preserve">Tema X </w:t>
      </w:r>
      <w:r w:rsidR="0078381D">
        <w:rPr>
          <w:rFonts w:ascii="Arial" w:hAnsi="Arial" w:cs="Arial"/>
          <w:bCs/>
          <w:sz w:val="24"/>
          <w:szCs w:val="24"/>
        </w:rPr>
        <w:t>Los biocombustibles en Argentina</w:t>
      </w:r>
    </w:p>
    <w:p w:rsidR="0078381D" w:rsidRPr="0078381D" w:rsidRDefault="0078381D" w:rsidP="0078381D">
      <w:pPr>
        <w:jc w:val="both"/>
        <w:rPr>
          <w:rFonts w:ascii="Arial" w:hAnsi="Arial" w:cs="Arial"/>
          <w:sz w:val="24"/>
          <w:szCs w:val="24"/>
        </w:rPr>
      </w:pPr>
      <w:r w:rsidRPr="0078381D">
        <w:rPr>
          <w:rFonts w:ascii="Arial" w:hAnsi="Arial" w:cs="Arial"/>
          <w:b/>
          <w:bCs/>
          <w:sz w:val="24"/>
          <w:szCs w:val="24"/>
        </w:rPr>
        <w:t>Tema X</w:t>
      </w:r>
      <w:r>
        <w:rPr>
          <w:rFonts w:ascii="Arial" w:hAnsi="Arial" w:cs="Arial"/>
          <w:b/>
          <w:bCs/>
          <w:sz w:val="24"/>
          <w:szCs w:val="24"/>
        </w:rPr>
        <w:t xml:space="preserve">I  </w:t>
      </w:r>
      <w:r w:rsidRPr="0078381D">
        <w:rPr>
          <w:rFonts w:ascii="Arial" w:hAnsi="Arial" w:cs="Arial"/>
          <w:bCs/>
          <w:sz w:val="24"/>
          <w:szCs w:val="24"/>
        </w:rPr>
        <w:t>El parque de la caña de azúcar en Argentina</w:t>
      </w:r>
    </w:p>
    <w:p w:rsidR="004D4EAE" w:rsidRPr="0078381D" w:rsidRDefault="004D4EAE" w:rsidP="0078381D">
      <w:pPr>
        <w:autoSpaceDE w:val="0"/>
        <w:autoSpaceDN w:val="0"/>
        <w:adjustRightInd w:val="0"/>
        <w:spacing w:line="240" w:lineRule="auto"/>
        <w:jc w:val="both"/>
        <w:rPr>
          <w:rFonts w:ascii="Arial" w:hAnsi="Arial" w:cs="Arial"/>
          <w:b/>
          <w:bCs/>
          <w:sz w:val="24"/>
          <w:szCs w:val="24"/>
        </w:rPr>
      </w:pPr>
    </w:p>
    <w:p w:rsidR="0060069E" w:rsidRPr="0078381D" w:rsidRDefault="0060069E" w:rsidP="0078381D">
      <w:pPr>
        <w:autoSpaceDE w:val="0"/>
        <w:autoSpaceDN w:val="0"/>
        <w:adjustRightInd w:val="0"/>
        <w:spacing w:line="240" w:lineRule="auto"/>
        <w:jc w:val="both"/>
        <w:rPr>
          <w:rFonts w:ascii="Arial" w:hAnsi="Arial" w:cs="Arial"/>
          <w:b/>
          <w:sz w:val="24"/>
          <w:szCs w:val="24"/>
        </w:rPr>
      </w:pPr>
    </w:p>
    <w:p w:rsidR="00896F1F" w:rsidRDefault="00896F1F" w:rsidP="0078381D">
      <w:pPr>
        <w:autoSpaceDE w:val="0"/>
        <w:autoSpaceDN w:val="0"/>
        <w:adjustRightInd w:val="0"/>
        <w:spacing w:line="240" w:lineRule="auto"/>
        <w:jc w:val="both"/>
        <w:rPr>
          <w:rFonts w:ascii="Arial" w:hAnsi="Arial" w:cs="Arial"/>
          <w:b/>
          <w:bCs/>
          <w:sz w:val="24"/>
          <w:szCs w:val="24"/>
        </w:rPr>
      </w:pPr>
    </w:p>
    <w:p w:rsidR="0078381D" w:rsidRDefault="0078381D" w:rsidP="0078381D">
      <w:pPr>
        <w:autoSpaceDE w:val="0"/>
        <w:autoSpaceDN w:val="0"/>
        <w:adjustRightInd w:val="0"/>
        <w:spacing w:line="240" w:lineRule="auto"/>
        <w:jc w:val="both"/>
        <w:rPr>
          <w:rFonts w:ascii="Arial" w:hAnsi="Arial" w:cs="Arial"/>
          <w:b/>
          <w:bCs/>
          <w:sz w:val="24"/>
          <w:szCs w:val="24"/>
        </w:rPr>
      </w:pPr>
    </w:p>
    <w:p w:rsidR="0078381D" w:rsidRPr="0078381D" w:rsidRDefault="0078381D" w:rsidP="0078381D">
      <w:pPr>
        <w:autoSpaceDE w:val="0"/>
        <w:autoSpaceDN w:val="0"/>
        <w:adjustRightInd w:val="0"/>
        <w:spacing w:line="240" w:lineRule="auto"/>
        <w:jc w:val="both"/>
        <w:rPr>
          <w:rFonts w:ascii="Arial" w:hAnsi="Arial" w:cs="Arial"/>
          <w:b/>
          <w:bCs/>
          <w:sz w:val="24"/>
          <w:szCs w:val="24"/>
        </w:rPr>
      </w:pPr>
    </w:p>
    <w:p w:rsidR="00896F1F" w:rsidRPr="0078381D" w:rsidRDefault="00175D77" w:rsidP="0078381D">
      <w:pPr>
        <w:autoSpaceDE w:val="0"/>
        <w:autoSpaceDN w:val="0"/>
        <w:adjustRightInd w:val="0"/>
        <w:spacing w:line="240" w:lineRule="auto"/>
        <w:jc w:val="both"/>
        <w:rPr>
          <w:rFonts w:ascii="Arial" w:hAnsi="Arial" w:cs="Arial"/>
          <w:b/>
          <w:bCs/>
          <w:sz w:val="24"/>
          <w:szCs w:val="24"/>
        </w:rPr>
      </w:pPr>
      <w:r>
        <w:rPr>
          <w:rFonts w:ascii="Arial" w:hAnsi="Arial" w:cs="Arial"/>
          <w:b/>
          <w:bCs/>
          <w:sz w:val="24"/>
          <w:szCs w:val="24"/>
        </w:rPr>
        <w:t>BIBLIOGRAFÍA</w:t>
      </w:r>
    </w:p>
    <w:p w:rsidR="0078381D" w:rsidRDefault="0078381D" w:rsidP="0078381D">
      <w:pPr>
        <w:autoSpaceDE w:val="0"/>
        <w:autoSpaceDN w:val="0"/>
        <w:adjustRightInd w:val="0"/>
        <w:spacing w:line="240" w:lineRule="auto"/>
        <w:jc w:val="both"/>
        <w:rPr>
          <w:rFonts w:ascii="Arial" w:hAnsi="Arial" w:cs="Arial"/>
          <w:bCs/>
          <w:sz w:val="24"/>
          <w:szCs w:val="24"/>
        </w:rPr>
      </w:pPr>
    </w:p>
    <w:p w:rsidR="00896F1F" w:rsidRPr="0078381D" w:rsidRDefault="0078381D" w:rsidP="0078381D">
      <w:pPr>
        <w:autoSpaceDE w:val="0"/>
        <w:autoSpaceDN w:val="0"/>
        <w:adjustRightInd w:val="0"/>
        <w:spacing w:line="240" w:lineRule="auto"/>
        <w:jc w:val="both"/>
        <w:rPr>
          <w:rFonts w:ascii="Arial" w:hAnsi="Arial" w:cs="Arial"/>
          <w:bCs/>
          <w:sz w:val="24"/>
          <w:szCs w:val="24"/>
        </w:rPr>
      </w:pPr>
      <w:proofErr w:type="spellStart"/>
      <w:r w:rsidRPr="0078381D">
        <w:rPr>
          <w:rFonts w:ascii="Arial" w:hAnsi="Arial" w:cs="Arial"/>
          <w:bCs/>
          <w:sz w:val="24"/>
          <w:szCs w:val="24"/>
        </w:rPr>
        <w:t>Castanheira</w:t>
      </w:r>
      <w:proofErr w:type="spellEnd"/>
      <w:r w:rsidRPr="0078381D">
        <w:rPr>
          <w:rFonts w:ascii="Arial" w:hAnsi="Arial" w:cs="Arial"/>
          <w:bCs/>
          <w:sz w:val="24"/>
          <w:szCs w:val="24"/>
        </w:rPr>
        <w:t xml:space="preserve">, E  et al (2014)., </w:t>
      </w:r>
      <w:proofErr w:type="spellStart"/>
      <w:r w:rsidRPr="0078381D">
        <w:rPr>
          <w:rFonts w:ascii="Arial" w:hAnsi="Arial" w:cs="Arial"/>
          <w:bCs/>
          <w:sz w:val="24"/>
          <w:szCs w:val="24"/>
        </w:rPr>
        <w:t>Environmental</w:t>
      </w:r>
      <w:proofErr w:type="spellEnd"/>
      <w:r w:rsidRPr="0078381D">
        <w:rPr>
          <w:rFonts w:ascii="Arial" w:hAnsi="Arial" w:cs="Arial"/>
          <w:bCs/>
          <w:sz w:val="24"/>
          <w:szCs w:val="24"/>
        </w:rPr>
        <w:t xml:space="preserve"> </w:t>
      </w:r>
      <w:proofErr w:type="spellStart"/>
      <w:r w:rsidRPr="0078381D">
        <w:rPr>
          <w:rFonts w:ascii="Arial" w:hAnsi="Arial" w:cs="Arial"/>
          <w:bCs/>
          <w:sz w:val="24"/>
          <w:szCs w:val="24"/>
        </w:rPr>
        <w:t>sustainability</w:t>
      </w:r>
      <w:proofErr w:type="spellEnd"/>
      <w:r w:rsidRPr="0078381D">
        <w:rPr>
          <w:rFonts w:ascii="Arial" w:hAnsi="Arial" w:cs="Arial"/>
          <w:bCs/>
          <w:sz w:val="24"/>
          <w:szCs w:val="24"/>
        </w:rPr>
        <w:t xml:space="preserve"> of biodiesel in </w:t>
      </w:r>
      <w:proofErr w:type="spellStart"/>
      <w:r w:rsidRPr="0078381D">
        <w:rPr>
          <w:rFonts w:ascii="Arial" w:hAnsi="Arial" w:cs="Arial"/>
          <w:bCs/>
          <w:sz w:val="24"/>
          <w:szCs w:val="24"/>
        </w:rPr>
        <w:t>Brazil</w:t>
      </w:r>
      <w:proofErr w:type="spellEnd"/>
      <w:r w:rsidRPr="0078381D">
        <w:rPr>
          <w:rFonts w:ascii="Arial" w:hAnsi="Arial" w:cs="Arial"/>
          <w:bCs/>
          <w:sz w:val="24"/>
          <w:szCs w:val="24"/>
        </w:rPr>
        <w:t xml:space="preserve">, </w:t>
      </w:r>
      <w:proofErr w:type="spellStart"/>
      <w:r w:rsidRPr="0078381D">
        <w:rPr>
          <w:rFonts w:ascii="Arial" w:hAnsi="Arial" w:cs="Arial"/>
          <w:bCs/>
          <w:sz w:val="24"/>
          <w:szCs w:val="24"/>
        </w:rPr>
        <w:t>Energy</w:t>
      </w:r>
      <w:proofErr w:type="spellEnd"/>
      <w:r w:rsidRPr="0078381D">
        <w:rPr>
          <w:rFonts w:ascii="Arial" w:hAnsi="Arial" w:cs="Arial"/>
          <w:bCs/>
          <w:sz w:val="24"/>
          <w:szCs w:val="24"/>
        </w:rPr>
        <w:t xml:space="preserve"> </w:t>
      </w:r>
      <w:proofErr w:type="spellStart"/>
      <w:r w:rsidRPr="0078381D">
        <w:rPr>
          <w:rFonts w:ascii="Arial" w:hAnsi="Arial" w:cs="Arial"/>
          <w:bCs/>
          <w:sz w:val="24"/>
          <w:szCs w:val="24"/>
        </w:rPr>
        <w:t>Policy</w:t>
      </w:r>
      <w:proofErr w:type="spellEnd"/>
      <w:r w:rsidRPr="0078381D">
        <w:rPr>
          <w:rFonts w:ascii="Arial" w:hAnsi="Arial" w:cs="Arial"/>
          <w:bCs/>
          <w:sz w:val="24"/>
          <w:szCs w:val="24"/>
        </w:rPr>
        <w:t xml:space="preserve">, </w:t>
      </w:r>
      <w:proofErr w:type="spellStart"/>
      <w:r w:rsidRPr="0078381D">
        <w:rPr>
          <w:rFonts w:ascii="Arial" w:hAnsi="Arial" w:cs="Arial"/>
          <w:bCs/>
          <w:sz w:val="24"/>
          <w:szCs w:val="24"/>
        </w:rPr>
        <w:t>Vol</w:t>
      </w:r>
      <w:proofErr w:type="spellEnd"/>
      <w:r w:rsidRPr="0078381D">
        <w:rPr>
          <w:rFonts w:ascii="Arial" w:hAnsi="Arial" w:cs="Arial"/>
          <w:bCs/>
          <w:sz w:val="24"/>
          <w:szCs w:val="24"/>
        </w:rPr>
        <w:t xml:space="preserve"> 65, p.680-691</w:t>
      </w:r>
    </w:p>
    <w:p w:rsidR="0078381D" w:rsidRDefault="0078381D" w:rsidP="0078381D">
      <w:pPr>
        <w:autoSpaceDE w:val="0"/>
        <w:autoSpaceDN w:val="0"/>
        <w:adjustRightInd w:val="0"/>
        <w:spacing w:line="240" w:lineRule="auto"/>
        <w:jc w:val="both"/>
        <w:rPr>
          <w:rFonts w:ascii="Arial" w:hAnsi="Arial" w:cs="Arial"/>
          <w:bCs/>
          <w:sz w:val="24"/>
          <w:szCs w:val="24"/>
        </w:rPr>
      </w:pPr>
    </w:p>
    <w:p w:rsidR="0078381D" w:rsidRPr="00BA2064" w:rsidRDefault="0078381D" w:rsidP="0078381D">
      <w:pPr>
        <w:autoSpaceDE w:val="0"/>
        <w:autoSpaceDN w:val="0"/>
        <w:adjustRightInd w:val="0"/>
        <w:spacing w:line="240" w:lineRule="auto"/>
        <w:jc w:val="both"/>
        <w:rPr>
          <w:rFonts w:ascii="Arial" w:hAnsi="Arial" w:cs="Arial"/>
          <w:bCs/>
          <w:sz w:val="24"/>
          <w:szCs w:val="24"/>
        </w:rPr>
      </w:pPr>
      <w:r w:rsidRPr="00BA2064">
        <w:rPr>
          <w:rFonts w:ascii="Arial" w:hAnsi="Arial" w:cs="Arial"/>
          <w:bCs/>
          <w:sz w:val="24"/>
          <w:szCs w:val="24"/>
        </w:rPr>
        <w:t>Goldemberg, José (2009)., Are biofuels a feasible option? Energy Policy, 37.</w:t>
      </w:r>
    </w:p>
    <w:p w:rsidR="000A61A8" w:rsidRPr="00BA2064" w:rsidRDefault="000A61A8" w:rsidP="0078381D">
      <w:pPr>
        <w:autoSpaceDE w:val="0"/>
        <w:autoSpaceDN w:val="0"/>
        <w:adjustRightInd w:val="0"/>
        <w:spacing w:line="240" w:lineRule="auto"/>
        <w:jc w:val="both"/>
        <w:rPr>
          <w:rFonts w:ascii="Arial" w:hAnsi="Arial" w:cs="Arial"/>
          <w:bCs/>
          <w:sz w:val="24"/>
          <w:szCs w:val="24"/>
        </w:rPr>
      </w:pPr>
    </w:p>
    <w:p w:rsidR="000A61A8" w:rsidRPr="000A61A8" w:rsidRDefault="000A61A8" w:rsidP="0078381D">
      <w:pPr>
        <w:autoSpaceDE w:val="0"/>
        <w:autoSpaceDN w:val="0"/>
        <w:adjustRightInd w:val="0"/>
        <w:spacing w:line="240" w:lineRule="auto"/>
        <w:jc w:val="both"/>
        <w:rPr>
          <w:rFonts w:ascii="Arial" w:hAnsi="Arial" w:cs="Arial"/>
          <w:bCs/>
          <w:sz w:val="24"/>
          <w:szCs w:val="24"/>
        </w:rPr>
      </w:pPr>
      <w:r w:rsidRPr="000A61A8">
        <w:rPr>
          <w:rFonts w:ascii="Arial" w:hAnsi="Arial" w:cs="Arial"/>
          <w:bCs/>
          <w:sz w:val="24"/>
          <w:szCs w:val="24"/>
        </w:rPr>
        <w:t>IICA</w:t>
      </w:r>
      <w:r w:rsidR="009472B5">
        <w:rPr>
          <w:rFonts w:ascii="Arial" w:hAnsi="Arial" w:cs="Arial"/>
          <w:bCs/>
          <w:sz w:val="24"/>
          <w:szCs w:val="24"/>
        </w:rPr>
        <w:t xml:space="preserve"> Argentina</w:t>
      </w:r>
      <w:r w:rsidRPr="000A61A8">
        <w:rPr>
          <w:rFonts w:ascii="Arial" w:hAnsi="Arial" w:cs="Arial"/>
          <w:bCs/>
          <w:sz w:val="24"/>
          <w:szCs w:val="24"/>
        </w:rPr>
        <w:t xml:space="preserve"> (2007)., La s</w:t>
      </w:r>
      <w:r>
        <w:rPr>
          <w:rFonts w:ascii="Arial" w:hAnsi="Arial" w:cs="Arial"/>
          <w:bCs/>
          <w:sz w:val="24"/>
          <w:szCs w:val="24"/>
        </w:rPr>
        <w:t xml:space="preserve">ituación del etanol en </w:t>
      </w:r>
      <w:smartTag w:uri="urn:schemas-microsoft-com:office:smarttags" w:element="PersonName">
        <w:smartTagPr>
          <w:attr w:name="ProductID" w:val="la República Argentina"/>
        </w:smartTagPr>
        <w:r>
          <w:rPr>
            <w:rFonts w:ascii="Arial" w:hAnsi="Arial" w:cs="Arial"/>
            <w:bCs/>
            <w:sz w:val="24"/>
            <w:szCs w:val="24"/>
          </w:rPr>
          <w:t>la República Argentina</w:t>
        </w:r>
      </w:smartTag>
    </w:p>
    <w:p w:rsidR="0078381D" w:rsidRPr="000A61A8" w:rsidRDefault="0078381D" w:rsidP="0078381D">
      <w:pPr>
        <w:autoSpaceDE w:val="0"/>
        <w:autoSpaceDN w:val="0"/>
        <w:adjustRightInd w:val="0"/>
        <w:spacing w:line="240" w:lineRule="auto"/>
        <w:jc w:val="both"/>
        <w:rPr>
          <w:rFonts w:ascii="Arial" w:hAnsi="Arial" w:cs="Arial"/>
          <w:bCs/>
          <w:sz w:val="24"/>
          <w:szCs w:val="24"/>
        </w:rPr>
      </w:pPr>
    </w:p>
    <w:p w:rsidR="0078381D" w:rsidRPr="0078381D" w:rsidRDefault="0078381D" w:rsidP="0078381D">
      <w:pPr>
        <w:autoSpaceDE w:val="0"/>
        <w:autoSpaceDN w:val="0"/>
        <w:adjustRightInd w:val="0"/>
        <w:spacing w:line="240" w:lineRule="auto"/>
        <w:jc w:val="both"/>
        <w:rPr>
          <w:rFonts w:ascii="Arial" w:hAnsi="Arial" w:cs="Arial"/>
          <w:bCs/>
          <w:sz w:val="24"/>
          <w:szCs w:val="24"/>
          <w:lang w:val="en-US"/>
        </w:rPr>
      </w:pPr>
      <w:r w:rsidRPr="0078381D">
        <w:rPr>
          <w:rFonts w:ascii="Arial" w:hAnsi="Arial" w:cs="Arial"/>
          <w:bCs/>
          <w:sz w:val="24"/>
          <w:szCs w:val="24"/>
          <w:lang w:val="en-US"/>
        </w:rPr>
        <w:t xml:space="preserve">Kato, K, </w:t>
      </w:r>
      <w:proofErr w:type="spellStart"/>
      <w:r w:rsidRPr="0078381D">
        <w:rPr>
          <w:rFonts w:ascii="Arial" w:hAnsi="Arial" w:cs="Arial"/>
          <w:bCs/>
          <w:sz w:val="24"/>
          <w:szCs w:val="24"/>
          <w:lang w:val="en-US"/>
        </w:rPr>
        <w:t>Flexor,G</w:t>
      </w:r>
      <w:proofErr w:type="spellEnd"/>
      <w:r w:rsidRPr="0078381D">
        <w:rPr>
          <w:rFonts w:ascii="Arial" w:hAnsi="Arial" w:cs="Arial"/>
          <w:bCs/>
          <w:sz w:val="24"/>
          <w:szCs w:val="24"/>
          <w:lang w:val="en-US"/>
        </w:rPr>
        <w:t xml:space="preserve">, </w:t>
      </w:r>
      <w:proofErr w:type="spellStart"/>
      <w:r w:rsidRPr="0078381D">
        <w:rPr>
          <w:rFonts w:ascii="Arial" w:hAnsi="Arial" w:cs="Arial"/>
          <w:bCs/>
          <w:sz w:val="24"/>
          <w:szCs w:val="24"/>
          <w:lang w:val="en-US"/>
        </w:rPr>
        <w:t>Recalde</w:t>
      </w:r>
      <w:proofErr w:type="spellEnd"/>
      <w:r w:rsidRPr="0078381D">
        <w:rPr>
          <w:rFonts w:ascii="Arial" w:hAnsi="Arial" w:cs="Arial"/>
          <w:bCs/>
          <w:sz w:val="24"/>
          <w:szCs w:val="24"/>
          <w:lang w:val="en-US"/>
        </w:rPr>
        <w:t xml:space="preserve">, M (2012)., The biodiesel market and Public Policy: A comparative analysis of Argentine and </w:t>
      </w:r>
      <w:smartTag w:uri="urn:schemas-microsoft-com:office:smarttags" w:element="country-region">
        <w:smartTag w:uri="urn:schemas-microsoft-com:office:smarttags" w:element="place">
          <w:r w:rsidRPr="0078381D">
            <w:rPr>
              <w:rFonts w:ascii="Arial" w:hAnsi="Arial" w:cs="Arial"/>
              <w:bCs/>
              <w:sz w:val="24"/>
              <w:szCs w:val="24"/>
              <w:lang w:val="en-US"/>
            </w:rPr>
            <w:t>Brazil</w:t>
          </w:r>
        </w:smartTag>
      </w:smartTag>
      <w:r w:rsidRPr="0078381D">
        <w:rPr>
          <w:rFonts w:ascii="Arial" w:hAnsi="Arial" w:cs="Arial"/>
          <w:bCs/>
          <w:sz w:val="24"/>
          <w:szCs w:val="24"/>
          <w:lang w:val="en-US"/>
        </w:rPr>
        <w:t>, CEPAL Review, Nº108.</w:t>
      </w:r>
    </w:p>
    <w:p w:rsidR="0078381D" w:rsidRPr="0078381D" w:rsidRDefault="0078381D" w:rsidP="0078381D">
      <w:pPr>
        <w:autoSpaceDE w:val="0"/>
        <w:autoSpaceDN w:val="0"/>
        <w:adjustRightInd w:val="0"/>
        <w:spacing w:line="240" w:lineRule="auto"/>
        <w:jc w:val="both"/>
        <w:rPr>
          <w:rFonts w:ascii="Arial" w:hAnsi="Arial" w:cs="Arial"/>
          <w:bCs/>
          <w:sz w:val="24"/>
          <w:szCs w:val="24"/>
          <w:lang w:val="en-US"/>
        </w:rPr>
      </w:pPr>
    </w:p>
    <w:p w:rsidR="0078381D" w:rsidRPr="00BA2064" w:rsidRDefault="0078381D" w:rsidP="0078381D">
      <w:pPr>
        <w:autoSpaceDE w:val="0"/>
        <w:autoSpaceDN w:val="0"/>
        <w:adjustRightInd w:val="0"/>
        <w:spacing w:line="240" w:lineRule="auto"/>
        <w:jc w:val="both"/>
        <w:rPr>
          <w:rFonts w:ascii="Arial" w:hAnsi="Arial" w:cs="Arial"/>
          <w:bCs/>
          <w:sz w:val="24"/>
          <w:szCs w:val="24"/>
          <w:lang w:val="en-US"/>
        </w:rPr>
      </w:pPr>
      <w:r w:rsidRPr="00BA2064">
        <w:rPr>
          <w:rFonts w:ascii="Arial" w:hAnsi="Arial" w:cs="Arial"/>
          <w:bCs/>
          <w:sz w:val="24"/>
          <w:szCs w:val="24"/>
          <w:lang w:val="en-US"/>
        </w:rPr>
        <w:t>Mathews, J (2009)., Capturing latecomer advantages in the adoption of biofuels: the case of ARgentine, Energy Policy 31</w:t>
      </w:r>
    </w:p>
    <w:p w:rsidR="0078381D" w:rsidRPr="00BA2064" w:rsidRDefault="0078381D" w:rsidP="0078381D">
      <w:pPr>
        <w:autoSpaceDE w:val="0"/>
        <w:autoSpaceDN w:val="0"/>
        <w:adjustRightInd w:val="0"/>
        <w:spacing w:line="240" w:lineRule="auto"/>
        <w:jc w:val="both"/>
        <w:rPr>
          <w:rFonts w:ascii="Arial" w:hAnsi="Arial" w:cs="Arial"/>
          <w:bCs/>
          <w:sz w:val="24"/>
          <w:szCs w:val="24"/>
          <w:lang w:val="en-US"/>
        </w:rPr>
      </w:pPr>
    </w:p>
    <w:p w:rsidR="00896F1F" w:rsidRPr="0078381D" w:rsidRDefault="00896F1F" w:rsidP="0078381D">
      <w:pPr>
        <w:autoSpaceDE w:val="0"/>
        <w:autoSpaceDN w:val="0"/>
        <w:adjustRightInd w:val="0"/>
        <w:spacing w:line="240" w:lineRule="auto"/>
        <w:jc w:val="both"/>
        <w:rPr>
          <w:rFonts w:ascii="Arial" w:hAnsi="Arial" w:cs="Arial"/>
          <w:bCs/>
          <w:sz w:val="24"/>
          <w:szCs w:val="24"/>
        </w:rPr>
      </w:pPr>
      <w:r w:rsidRPr="0078381D">
        <w:rPr>
          <w:rFonts w:ascii="Arial" w:hAnsi="Arial" w:cs="Arial"/>
          <w:bCs/>
          <w:sz w:val="24"/>
          <w:szCs w:val="24"/>
        </w:rPr>
        <w:t>Pistonesi, H (2008)., Aportes de los  biocombustibles ala sustentabilidad del desarrollo en América Latina y el Caribe, CEPAL.</w:t>
      </w:r>
    </w:p>
    <w:p w:rsidR="0078381D" w:rsidRPr="0078381D" w:rsidRDefault="0078381D" w:rsidP="0078381D">
      <w:pPr>
        <w:autoSpaceDE w:val="0"/>
        <w:autoSpaceDN w:val="0"/>
        <w:adjustRightInd w:val="0"/>
        <w:spacing w:line="240" w:lineRule="auto"/>
        <w:jc w:val="both"/>
        <w:rPr>
          <w:rFonts w:ascii="Arial" w:hAnsi="Arial" w:cs="Arial"/>
          <w:bCs/>
          <w:sz w:val="24"/>
          <w:szCs w:val="24"/>
        </w:rPr>
      </w:pPr>
    </w:p>
    <w:p w:rsidR="00896F1F" w:rsidRPr="0078381D" w:rsidRDefault="00896F1F" w:rsidP="0078381D">
      <w:pPr>
        <w:autoSpaceDE w:val="0"/>
        <w:autoSpaceDN w:val="0"/>
        <w:adjustRightInd w:val="0"/>
        <w:spacing w:line="240" w:lineRule="auto"/>
        <w:jc w:val="both"/>
        <w:rPr>
          <w:rFonts w:ascii="Arial" w:hAnsi="Arial" w:cs="Arial"/>
          <w:bCs/>
          <w:sz w:val="24"/>
          <w:szCs w:val="24"/>
        </w:rPr>
      </w:pPr>
      <w:proofErr w:type="spellStart"/>
      <w:r w:rsidRPr="0078381D">
        <w:rPr>
          <w:rFonts w:ascii="Arial" w:hAnsi="Arial" w:cs="Arial"/>
          <w:bCs/>
          <w:sz w:val="24"/>
          <w:szCs w:val="24"/>
        </w:rPr>
        <w:t>Saidón</w:t>
      </w:r>
      <w:proofErr w:type="spellEnd"/>
      <w:r w:rsidRPr="0078381D">
        <w:rPr>
          <w:rFonts w:ascii="Arial" w:hAnsi="Arial" w:cs="Arial"/>
          <w:bCs/>
          <w:sz w:val="24"/>
          <w:szCs w:val="24"/>
        </w:rPr>
        <w:t>, M (2008)., Biocombustibles en Argentina, actores, discursos y debates, Revista Realidad Económica 240, 16 de noviembre del 2008</w:t>
      </w:r>
    </w:p>
    <w:p w:rsidR="00896F1F" w:rsidRPr="00BA2064" w:rsidRDefault="00896F1F" w:rsidP="0078381D">
      <w:pPr>
        <w:autoSpaceDE w:val="0"/>
        <w:autoSpaceDN w:val="0"/>
        <w:adjustRightInd w:val="0"/>
        <w:spacing w:line="240" w:lineRule="auto"/>
        <w:jc w:val="both"/>
        <w:rPr>
          <w:rFonts w:ascii="Arial" w:hAnsi="Arial" w:cs="Arial"/>
          <w:bCs/>
          <w:sz w:val="24"/>
          <w:szCs w:val="24"/>
        </w:rPr>
      </w:pPr>
    </w:p>
    <w:p w:rsidR="00896F1F" w:rsidRPr="0078381D" w:rsidRDefault="00896F1F" w:rsidP="0078381D">
      <w:pPr>
        <w:autoSpaceDE w:val="0"/>
        <w:autoSpaceDN w:val="0"/>
        <w:adjustRightInd w:val="0"/>
        <w:spacing w:line="240" w:lineRule="auto"/>
        <w:jc w:val="both"/>
        <w:rPr>
          <w:rFonts w:ascii="Arial" w:hAnsi="Arial" w:cs="Arial"/>
          <w:bCs/>
          <w:sz w:val="24"/>
          <w:szCs w:val="24"/>
          <w:lang w:val="en-US"/>
        </w:rPr>
      </w:pPr>
      <w:proofErr w:type="spellStart"/>
      <w:r w:rsidRPr="0078381D">
        <w:rPr>
          <w:rFonts w:ascii="Arial" w:hAnsi="Arial" w:cs="Arial"/>
          <w:bCs/>
          <w:sz w:val="24"/>
          <w:szCs w:val="24"/>
          <w:lang w:val="en-US"/>
        </w:rPr>
        <w:t>Stattman</w:t>
      </w:r>
      <w:proofErr w:type="spellEnd"/>
      <w:r w:rsidRPr="0078381D">
        <w:rPr>
          <w:rFonts w:ascii="Arial" w:hAnsi="Arial" w:cs="Arial"/>
          <w:bCs/>
          <w:sz w:val="24"/>
          <w:szCs w:val="24"/>
          <w:lang w:val="en-US"/>
        </w:rPr>
        <w:t xml:space="preserve">, S (2013)., Governing in </w:t>
      </w:r>
      <w:smartTag w:uri="urn:schemas-microsoft-com:office:smarttags" w:element="country-region">
        <w:smartTag w:uri="urn:schemas-microsoft-com:office:smarttags" w:element="place">
          <w:r w:rsidRPr="0078381D">
            <w:rPr>
              <w:rFonts w:ascii="Arial" w:hAnsi="Arial" w:cs="Arial"/>
              <w:bCs/>
              <w:sz w:val="24"/>
              <w:szCs w:val="24"/>
              <w:lang w:val="en-US"/>
            </w:rPr>
            <w:t>Brazil</w:t>
          </w:r>
        </w:smartTag>
      </w:smartTag>
      <w:r w:rsidRPr="0078381D">
        <w:rPr>
          <w:rFonts w:ascii="Arial" w:hAnsi="Arial" w:cs="Arial"/>
          <w:bCs/>
          <w:sz w:val="24"/>
          <w:szCs w:val="24"/>
          <w:lang w:val="en-US"/>
        </w:rPr>
        <w:t xml:space="preserve">. A comparison of ethanol and biodiesel policies, Energy Policy, </w:t>
      </w:r>
      <w:proofErr w:type="spellStart"/>
      <w:r w:rsidRPr="0078381D">
        <w:rPr>
          <w:rFonts w:ascii="Arial" w:hAnsi="Arial" w:cs="Arial"/>
          <w:bCs/>
          <w:sz w:val="24"/>
          <w:szCs w:val="24"/>
          <w:lang w:val="en-US"/>
        </w:rPr>
        <w:t>Vol</w:t>
      </w:r>
      <w:proofErr w:type="spellEnd"/>
      <w:r w:rsidRPr="0078381D">
        <w:rPr>
          <w:rFonts w:ascii="Arial" w:hAnsi="Arial" w:cs="Arial"/>
          <w:bCs/>
          <w:sz w:val="24"/>
          <w:szCs w:val="24"/>
          <w:lang w:val="en-US"/>
        </w:rPr>
        <w:t xml:space="preserve"> 61, p 22-30</w:t>
      </w:r>
    </w:p>
    <w:p w:rsidR="0078381D" w:rsidRPr="0078381D" w:rsidRDefault="0078381D" w:rsidP="0078381D">
      <w:pPr>
        <w:autoSpaceDE w:val="0"/>
        <w:autoSpaceDN w:val="0"/>
        <w:adjustRightInd w:val="0"/>
        <w:spacing w:line="240" w:lineRule="auto"/>
        <w:jc w:val="both"/>
        <w:rPr>
          <w:rFonts w:ascii="Arial" w:hAnsi="Arial" w:cs="Arial"/>
          <w:bCs/>
          <w:sz w:val="24"/>
          <w:szCs w:val="24"/>
          <w:lang w:val="en-US"/>
        </w:rPr>
      </w:pPr>
    </w:p>
    <w:p w:rsidR="0078381D" w:rsidRPr="0078381D" w:rsidRDefault="0078381D" w:rsidP="0078381D">
      <w:pPr>
        <w:autoSpaceDE w:val="0"/>
        <w:autoSpaceDN w:val="0"/>
        <w:adjustRightInd w:val="0"/>
        <w:spacing w:line="240" w:lineRule="auto"/>
        <w:jc w:val="both"/>
        <w:rPr>
          <w:rFonts w:ascii="Arial" w:hAnsi="Arial" w:cs="Arial"/>
          <w:bCs/>
          <w:sz w:val="24"/>
          <w:szCs w:val="24"/>
          <w:lang w:val="en-US"/>
        </w:rPr>
      </w:pPr>
      <w:proofErr w:type="spellStart"/>
      <w:r w:rsidRPr="0078381D">
        <w:rPr>
          <w:rFonts w:ascii="Arial" w:hAnsi="Arial" w:cs="Arial"/>
          <w:bCs/>
          <w:sz w:val="24"/>
          <w:szCs w:val="24"/>
          <w:lang w:val="en-US"/>
        </w:rPr>
        <w:t>Tomei</w:t>
      </w:r>
      <w:proofErr w:type="spellEnd"/>
      <w:r w:rsidRPr="0078381D">
        <w:rPr>
          <w:rFonts w:ascii="Arial" w:hAnsi="Arial" w:cs="Arial"/>
          <w:bCs/>
          <w:sz w:val="24"/>
          <w:szCs w:val="24"/>
          <w:lang w:val="en-US"/>
        </w:rPr>
        <w:t xml:space="preserve">, J and </w:t>
      </w:r>
      <w:proofErr w:type="spellStart"/>
      <w:r w:rsidRPr="0078381D">
        <w:rPr>
          <w:rFonts w:ascii="Arial" w:hAnsi="Arial" w:cs="Arial"/>
          <w:bCs/>
          <w:sz w:val="24"/>
          <w:szCs w:val="24"/>
          <w:lang w:val="en-US"/>
        </w:rPr>
        <w:t>Upham</w:t>
      </w:r>
      <w:proofErr w:type="spellEnd"/>
      <w:r w:rsidRPr="0078381D">
        <w:rPr>
          <w:rFonts w:ascii="Arial" w:hAnsi="Arial" w:cs="Arial"/>
          <w:bCs/>
          <w:sz w:val="24"/>
          <w:szCs w:val="24"/>
          <w:lang w:val="en-US"/>
        </w:rPr>
        <w:t xml:space="preserve">, P (2009). Argentinean soy based biodiesel: An introduction to production and impacts, Energy Policy, </w:t>
      </w:r>
      <w:proofErr w:type="spellStart"/>
      <w:r w:rsidRPr="0078381D">
        <w:rPr>
          <w:rFonts w:ascii="Arial" w:hAnsi="Arial" w:cs="Arial"/>
          <w:bCs/>
          <w:sz w:val="24"/>
          <w:szCs w:val="24"/>
          <w:lang w:val="en-US"/>
        </w:rPr>
        <w:t>Vol</w:t>
      </w:r>
      <w:proofErr w:type="spellEnd"/>
      <w:r w:rsidRPr="0078381D">
        <w:rPr>
          <w:rFonts w:ascii="Arial" w:hAnsi="Arial" w:cs="Arial"/>
          <w:bCs/>
          <w:sz w:val="24"/>
          <w:szCs w:val="24"/>
          <w:lang w:val="en-US"/>
        </w:rPr>
        <w:t xml:space="preserve"> 37, issue 10.</w:t>
      </w:r>
    </w:p>
    <w:p w:rsidR="0078381D" w:rsidRPr="0078381D" w:rsidRDefault="0078381D" w:rsidP="0078381D">
      <w:pPr>
        <w:autoSpaceDE w:val="0"/>
        <w:autoSpaceDN w:val="0"/>
        <w:adjustRightInd w:val="0"/>
        <w:spacing w:line="240" w:lineRule="auto"/>
        <w:jc w:val="both"/>
        <w:rPr>
          <w:rFonts w:ascii="Arial" w:hAnsi="Arial" w:cs="Arial"/>
          <w:bCs/>
          <w:sz w:val="24"/>
          <w:szCs w:val="24"/>
          <w:lang w:val="en-US"/>
        </w:rPr>
      </w:pPr>
    </w:p>
    <w:p w:rsidR="00896F1F" w:rsidRPr="00BA2064" w:rsidRDefault="00C91715" w:rsidP="00BA2064">
      <w:pPr>
        <w:autoSpaceDE w:val="0"/>
        <w:autoSpaceDN w:val="0"/>
        <w:adjustRightInd w:val="0"/>
        <w:spacing w:line="240" w:lineRule="auto"/>
        <w:rPr>
          <w:rFonts w:ascii="Arial" w:hAnsi="Arial" w:cs="Arial"/>
          <w:b/>
          <w:bCs/>
          <w:sz w:val="24"/>
          <w:szCs w:val="24"/>
        </w:rPr>
      </w:pPr>
      <w:r w:rsidRPr="00C91715">
        <w:rPr>
          <w:rFonts w:ascii="Arial" w:hAnsi="Arial" w:cs="Arial"/>
          <w:color w:val="000000"/>
          <w:sz w:val="23"/>
          <w:szCs w:val="23"/>
          <w:shd w:val="clear" w:color="auto" w:fill="FFFFFF"/>
          <w:lang w:val="pt-BR"/>
        </w:rPr>
        <w:t>ANP – AGÊNCIA NACIONAL DO PETRÓLEO, GÁS NATURAL E BIOCOMBUSTÍVEIS – &lt;www.anp.gov.br&gt;.</w:t>
      </w:r>
      <w:r w:rsidRPr="00C91715">
        <w:rPr>
          <w:rFonts w:ascii="Arial" w:hAnsi="Arial" w:cs="Arial"/>
          <w:color w:val="000000"/>
          <w:sz w:val="23"/>
          <w:szCs w:val="23"/>
          <w:lang w:val="pt-BR"/>
        </w:rPr>
        <w:br/>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BACCHI, M. R. P. Cadeia de Comercialização do Etanol, 2012 (</w:t>
      </w:r>
      <w:proofErr w:type="spellStart"/>
      <w:r w:rsidRPr="00C91715">
        <w:rPr>
          <w:rFonts w:ascii="Arial" w:hAnsi="Arial" w:cs="Arial"/>
          <w:color w:val="000000"/>
          <w:sz w:val="23"/>
          <w:szCs w:val="23"/>
          <w:shd w:val="clear" w:color="auto" w:fill="FFFFFF"/>
          <w:lang w:val="pt-BR"/>
        </w:rPr>
        <w:t>mímeo</w:t>
      </w:r>
      <w:proofErr w:type="spellEnd"/>
      <w:r w:rsidRPr="00C91715">
        <w:rPr>
          <w:rFonts w:ascii="Arial" w:hAnsi="Arial" w:cs="Arial"/>
          <w:color w:val="000000"/>
          <w:sz w:val="23"/>
          <w:szCs w:val="23"/>
          <w:shd w:val="clear" w:color="auto" w:fill="FFFFFF"/>
          <w:lang w:val="pt-BR"/>
        </w:rPr>
        <w:t>).</w:t>
      </w:r>
      <w:r w:rsidRPr="00C91715">
        <w:rPr>
          <w:rFonts w:ascii="Arial" w:hAnsi="Arial" w:cs="Arial"/>
          <w:color w:val="000000"/>
          <w:sz w:val="23"/>
          <w:szCs w:val="23"/>
          <w:lang w:val="pt-BR"/>
        </w:rPr>
        <w:br/>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CAZEIRO, P. C. A. Processo de aperfeiçoamento da cadeia de produção e comercialização do</w:t>
      </w:r>
      <w:r w:rsidRPr="00C91715">
        <w:rPr>
          <w:rStyle w:val="apple-converted-space"/>
          <w:rFonts w:ascii="Arial" w:hAnsi="Arial" w:cs="Arial"/>
          <w:color w:val="000000"/>
          <w:sz w:val="23"/>
          <w:szCs w:val="23"/>
          <w:shd w:val="clear" w:color="auto" w:fill="FFFFFF"/>
          <w:lang w:val="pt-BR"/>
        </w:rPr>
        <w:t> </w:t>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etanol: Um Estudo Sobre A Regulamentação E A Tributação Do Mercado De Etanol Combustível</w:t>
      </w:r>
      <w:r w:rsidRPr="00C91715">
        <w:rPr>
          <w:rStyle w:val="apple-converted-space"/>
          <w:rFonts w:ascii="Arial" w:hAnsi="Arial" w:cs="Arial"/>
          <w:color w:val="000000"/>
          <w:sz w:val="23"/>
          <w:szCs w:val="23"/>
          <w:shd w:val="clear" w:color="auto" w:fill="FFFFFF"/>
          <w:lang w:val="pt-BR"/>
        </w:rPr>
        <w:t> </w:t>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 xml:space="preserve">No Brasil. Dissertação (Mestrado em </w:t>
      </w:r>
      <w:proofErr w:type="spellStart"/>
      <w:r w:rsidRPr="00C91715">
        <w:rPr>
          <w:rFonts w:ascii="Arial" w:hAnsi="Arial" w:cs="Arial"/>
          <w:color w:val="000000"/>
          <w:sz w:val="23"/>
          <w:szCs w:val="23"/>
          <w:shd w:val="clear" w:color="auto" w:fill="FFFFFF"/>
          <w:lang w:val="pt-BR"/>
        </w:rPr>
        <w:t>Agroenergia</w:t>
      </w:r>
      <w:proofErr w:type="spellEnd"/>
      <w:r w:rsidRPr="00C91715">
        <w:rPr>
          <w:rFonts w:ascii="Arial" w:hAnsi="Arial" w:cs="Arial"/>
          <w:color w:val="000000"/>
          <w:sz w:val="23"/>
          <w:szCs w:val="23"/>
          <w:shd w:val="clear" w:color="auto" w:fill="FFFFFF"/>
          <w:lang w:val="pt-BR"/>
        </w:rPr>
        <w:t>) – Escola de Economia de São Paulo,</w:t>
      </w:r>
      <w:r w:rsidRPr="00C91715">
        <w:rPr>
          <w:rStyle w:val="apple-converted-space"/>
          <w:rFonts w:ascii="Arial" w:hAnsi="Arial" w:cs="Arial"/>
          <w:color w:val="000000"/>
          <w:sz w:val="23"/>
          <w:szCs w:val="23"/>
          <w:shd w:val="clear" w:color="auto" w:fill="FFFFFF"/>
          <w:lang w:val="pt-BR"/>
        </w:rPr>
        <w:t> </w:t>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Fundação Getúlio Vargas, São Paulo, 2010.</w:t>
      </w:r>
      <w:r w:rsidRPr="00C91715">
        <w:rPr>
          <w:rFonts w:ascii="Arial" w:hAnsi="Arial" w:cs="Arial"/>
          <w:color w:val="000000"/>
          <w:sz w:val="23"/>
          <w:szCs w:val="23"/>
          <w:lang w:val="pt-BR"/>
        </w:rPr>
        <w:br/>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CONAB – Companhia Nacional de Abastecimento. Acompanhamento da safra Brasileira –</w:t>
      </w:r>
      <w:r w:rsidRPr="00C91715">
        <w:rPr>
          <w:rStyle w:val="apple-converted-space"/>
          <w:rFonts w:ascii="Arial" w:hAnsi="Arial" w:cs="Arial"/>
          <w:color w:val="000000"/>
          <w:sz w:val="23"/>
          <w:szCs w:val="23"/>
          <w:shd w:val="clear" w:color="auto" w:fill="FFFFFF"/>
          <w:lang w:val="pt-BR"/>
        </w:rPr>
        <w:t> </w:t>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 xml:space="preserve">Cana-de-açúcar. V. 2 – Safra 2015/16 N. 1 – Primeiro Levantamento Abril/2015. </w:t>
      </w:r>
      <w:r w:rsidRPr="00C91715">
        <w:rPr>
          <w:rFonts w:ascii="Arial" w:hAnsi="Arial" w:cs="Arial"/>
          <w:color w:val="000000"/>
          <w:sz w:val="23"/>
          <w:szCs w:val="23"/>
          <w:shd w:val="clear" w:color="auto" w:fill="FFFFFF"/>
          <w:lang w:val="pt-BR"/>
        </w:rPr>
        <w:lastRenderedPageBreak/>
        <w:t>Disponível</w:t>
      </w:r>
      <w:r w:rsidRPr="00C91715">
        <w:rPr>
          <w:rStyle w:val="apple-converted-space"/>
          <w:rFonts w:ascii="Arial" w:hAnsi="Arial" w:cs="Arial"/>
          <w:color w:val="000000"/>
          <w:sz w:val="23"/>
          <w:szCs w:val="23"/>
          <w:shd w:val="clear" w:color="auto" w:fill="FFFFFF"/>
          <w:lang w:val="pt-BR"/>
        </w:rPr>
        <w:t> </w:t>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em:</w:t>
      </w:r>
      <w:r w:rsidRPr="00C91715">
        <w:rPr>
          <w:rStyle w:val="apple-converted-space"/>
          <w:rFonts w:ascii="Arial" w:hAnsi="Arial" w:cs="Arial"/>
          <w:color w:val="000000"/>
          <w:sz w:val="23"/>
          <w:szCs w:val="23"/>
          <w:shd w:val="clear" w:color="auto" w:fill="FFFFFF"/>
          <w:lang w:val="pt-BR"/>
        </w:rPr>
        <w:t> </w:t>
      </w:r>
      <w:r w:rsidRPr="00C91715">
        <w:rPr>
          <w:rFonts w:ascii="Arial" w:hAnsi="Arial" w:cs="Arial"/>
          <w:color w:val="000000"/>
          <w:sz w:val="23"/>
          <w:szCs w:val="23"/>
          <w:lang w:val="pt-BR"/>
        </w:rPr>
        <w:br/>
      </w:r>
      <w:hyperlink r:id="rId5" w:tgtFrame="_blank" w:history="1">
        <w:r w:rsidRPr="00C91715">
          <w:rPr>
            <w:rStyle w:val="Hipervnculo"/>
            <w:rFonts w:ascii="Arial" w:hAnsi="Arial" w:cs="Arial"/>
            <w:color w:val="333399"/>
            <w:sz w:val="23"/>
            <w:szCs w:val="23"/>
            <w:shd w:val="clear" w:color="auto" w:fill="FFFFFF"/>
            <w:lang w:val="pt-BR"/>
          </w:rPr>
          <w:t>http://www.conab.gov.br/OlalaCMS/uploads/arquivos/15_04_13_08_49_33_boletim_cana_portugues_-_1o_lev_-_15-16.pdf</w:t>
        </w:r>
      </w:hyperlink>
      <w:r w:rsidRPr="00C91715">
        <w:rPr>
          <w:rFonts w:ascii="Arial" w:hAnsi="Arial" w:cs="Arial"/>
          <w:color w:val="000000"/>
          <w:sz w:val="23"/>
          <w:szCs w:val="23"/>
          <w:shd w:val="clear" w:color="auto" w:fill="FFFFFF"/>
          <w:lang w:val="pt-BR"/>
        </w:rPr>
        <w:t>. Acesso em:</w:t>
      </w:r>
      <w:r w:rsidRPr="00C91715">
        <w:rPr>
          <w:rStyle w:val="apple-converted-space"/>
          <w:rFonts w:ascii="Arial" w:hAnsi="Arial" w:cs="Arial"/>
          <w:color w:val="000000"/>
          <w:sz w:val="23"/>
          <w:szCs w:val="23"/>
          <w:shd w:val="clear" w:color="auto" w:fill="FFFFFF"/>
          <w:lang w:val="pt-BR"/>
        </w:rPr>
        <w:t> </w:t>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21/06/2015.</w:t>
      </w:r>
      <w:r w:rsidRPr="00C91715">
        <w:rPr>
          <w:rFonts w:ascii="Arial" w:hAnsi="Arial" w:cs="Arial"/>
          <w:color w:val="000000"/>
          <w:sz w:val="23"/>
          <w:szCs w:val="23"/>
          <w:lang w:val="pt-BR"/>
        </w:rPr>
        <w:br/>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DOLNIKOFF, F. Contratos de etanol carburante e a racionalidade econômica da relação entre</w:t>
      </w:r>
      <w:r w:rsidRPr="00C91715">
        <w:rPr>
          <w:rStyle w:val="apple-converted-space"/>
          <w:rFonts w:ascii="Arial" w:hAnsi="Arial" w:cs="Arial"/>
          <w:color w:val="000000"/>
          <w:sz w:val="23"/>
          <w:szCs w:val="23"/>
          <w:shd w:val="clear" w:color="auto" w:fill="FFFFFF"/>
          <w:lang w:val="pt-BR"/>
        </w:rPr>
        <w:t> </w:t>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 xml:space="preserve">usinas e distribuidoras de combustíveis no Brasil. </w:t>
      </w:r>
      <w:smartTag w:uri="urn:schemas-microsoft-com:office:smarttags" w:element="metricconverter">
        <w:smartTagPr>
          <w:attr w:name="ProductID" w:val="97 f"/>
        </w:smartTagPr>
        <w:r w:rsidRPr="00C91715">
          <w:rPr>
            <w:rFonts w:ascii="Arial" w:hAnsi="Arial" w:cs="Arial"/>
            <w:color w:val="000000"/>
            <w:sz w:val="23"/>
            <w:szCs w:val="23"/>
            <w:shd w:val="clear" w:color="auto" w:fill="FFFFFF"/>
            <w:lang w:val="pt-BR"/>
          </w:rPr>
          <w:t>97 f</w:t>
        </w:r>
      </w:smartTag>
      <w:r w:rsidRPr="00C91715">
        <w:rPr>
          <w:rFonts w:ascii="Arial" w:hAnsi="Arial" w:cs="Arial"/>
          <w:color w:val="000000"/>
          <w:sz w:val="23"/>
          <w:szCs w:val="23"/>
          <w:shd w:val="clear" w:color="auto" w:fill="FFFFFF"/>
          <w:lang w:val="pt-BR"/>
        </w:rPr>
        <w:t>. Dissertação (Mestrado em</w:t>
      </w:r>
      <w:r w:rsidRPr="00C91715">
        <w:rPr>
          <w:rStyle w:val="apple-converted-space"/>
          <w:rFonts w:ascii="Arial" w:hAnsi="Arial" w:cs="Arial"/>
          <w:color w:val="000000"/>
          <w:sz w:val="23"/>
          <w:szCs w:val="23"/>
          <w:shd w:val="clear" w:color="auto" w:fill="FFFFFF"/>
          <w:lang w:val="pt-BR"/>
        </w:rPr>
        <w:t> </w:t>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Administração) – Faculdade de Economia, Administração e Contabilidade, Universidade de</w:t>
      </w:r>
      <w:r w:rsidRPr="00C91715">
        <w:rPr>
          <w:rStyle w:val="apple-converted-space"/>
          <w:rFonts w:ascii="Arial" w:hAnsi="Arial" w:cs="Arial"/>
          <w:color w:val="000000"/>
          <w:sz w:val="23"/>
          <w:szCs w:val="23"/>
          <w:shd w:val="clear" w:color="auto" w:fill="FFFFFF"/>
          <w:lang w:val="pt-BR"/>
        </w:rPr>
        <w:t> </w:t>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São Paulo, São Paulo, 2008.</w:t>
      </w:r>
      <w:r w:rsidRPr="00C91715">
        <w:rPr>
          <w:rFonts w:ascii="Arial" w:hAnsi="Arial" w:cs="Arial"/>
          <w:color w:val="000000"/>
          <w:sz w:val="23"/>
          <w:szCs w:val="23"/>
          <w:lang w:val="pt-BR"/>
        </w:rPr>
        <w:br/>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 xml:space="preserve">LEITE, </w:t>
      </w:r>
      <w:proofErr w:type="spellStart"/>
      <w:r w:rsidRPr="00C91715">
        <w:rPr>
          <w:rFonts w:ascii="Arial" w:hAnsi="Arial" w:cs="Arial"/>
          <w:color w:val="000000"/>
          <w:sz w:val="23"/>
          <w:szCs w:val="23"/>
          <w:shd w:val="clear" w:color="auto" w:fill="FFFFFF"/>
          <w:lang w:val="pt-BR"/>
        </w:rPr>
        <w:t>R.C.</w:t>
      </w:r>
      <w:proofErr w:type="spellEnd"/>
      <w:r w:rsidRPr="00C91715">
        <w:rPr>
          <w:rFonts w:ascii="Arial" w:hAnsi="Arial" w:cs="Arial"/>
          <w:color w:val="000000"/>
          <w:sz w:val="23"/>
          <w:szCs w:val="23"/>
          <w:shd w:val="clear" w:color="auto" w:fill="FFFFFF"/>
          <w:lang w:val="pt-BR"/>
        </w:rPr>
        <w:t>, CORTEZ, L. A. B. O etanol combustível no Brasil. EMBRAPA, 2008.Disponível</w:t>
      </w:r>
      <w:r w:rsidRPr="00C91715">
        <w:rPr>
          <w:rStyle w:val="apple-converted-space"/>
          <w:rFonts w:ascii="Arial" w:hAnsi="Arial" w:cs="Arial"/>
          <w:color w:val="000000"/>
          <w:sz w:val="23"/>
          <w:szCs w:val="23"/>
          <w:shd w:val="clear" w:color="auto" w:fill="FFFFFF"/>
          <w:lang w:val="pt-BR"/>
        </w:rPr>
        <w:t> </w:t>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em:</w:t>
      </w:r>
      <w:r w:rsidRPr="00C91715">
        <w:rPr>
          <w:rStyle w:val="apple-converted-space"/>
          <w:rFonts w:ascii="Arial" w:hAnsi="Arial" w:cs="Arial"/>
          <w:color w:val="000000"/>
          <w:sz w:val="23"/>
          <w:szCs w:val="23"/>
          <w:shd w:val="clear" w:color="auto" w:fill="FFFFFF"/>
          <w:lang w:val="pt-BR"/>
        </w:rPr>
        <w:t> </w:t>
      </w:r>
      <w:r w:rsidRPr="00C91715">
        <w:rPr>
          <w:rFonts w:ascii="Arial" w:hAnsi="Arial" w:cs="Arial"/>
          <w:color w:val="000000"/>
          <w:sz w:val="23"/>
          <w:szCs w:val="23"/>
          <w:lang w:val="pt-BR"/>
        </w:rPr>
        <w:br/>
      </w:r>
      <w:hyperlink r:id="rId6" w:tgtFrame="_blank" w:history="1">
        <w:r w:rsidRPr="00C91715">
          <w:rPr>
            <w:rStyle w:val="Hipervnculo"/>
            <w:rFonts w:ascii="Arial" w:hAnsi="Arial" w:cs="Arial"/>
            <w:color w:val="333399"/>
            <w:sz w:val="23"/>
            <w:szCs w:val="23"/>
            <w:shd w:val="clear" w:color="auto" w:fill="FFFFFF"/>
            <w:lang w:val="pt-BR"/>
          </w:rPr>
          <w:t>http://www.agencia.cnptia.embrapa.br/Repositorio/etanol3_000g7gq2cz702wx5ok0wtedt3xdrmftk.pdf</w:t>
        </w:r>
      </w:hyperlink>
      <w:r w:rsidRPr="00C91715">
        <w:rPr>
          <w:rFonts w:ascii="Arial" w:hAnsi="Arial" w:cs="Arial"/>
          <w:color w:val="000000"/>
          <w:sz w:val="23"/>
          <w:szCs w:val="23"/>
          <w:shd w:val="clear" w:color="auto" w:fill="FFFFFF"/>
          <w:lang w:val="pt-BR"/>
        </w:rPr>
        <w:t>  Acesso em:</w:t>
      </w:r>
      <w:r w:rsidRPr="00C91715">
        <w:rPr>
          <w:rStyle w:val="apple-converted-space"/>
          <w:rFonts w:ascii="Arial" w:hAnsi="Arial" w:cs="Arial"/>
          <w:color w:val="000000"/>
          <w:sz w:val="23"/>
          <w:szCs w:val="23"/>
          <w:shd w:val="clear" w:color="auto" w:fill="FFFFFF"/>
          <w:lang w:val="pt-BR"/>
        </w:rPr>
        <w:t> </w:t>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15/11/2012.</w:t>
      </w:r>
      <w:r w:rsidRPr="00C91715">
        <w:rPr>
          <w:rFonts w:ascii="Arial" w:hAnsi="Arial" w:cs="Arial"/>
          <w:color w:val="000000"/>
          <w:sz w:val="23"/>
          <w:szCs w:val="23"/>
          <w:lang w:val="pt-BR"/>
        </w:rPr>
        <w:br/>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 xml:space="preserve">LEITE, R. C. C., LEAL. M. E. </w:t>
      </w:r>
      <w:proofErr w:type="spellStart"/>
      <w:r w:rsidRPr="00C91715">
        <w:rPr>
          <w:rFonts w:ascii="Arial" w:hAnsi="Arial" w:cs="Arial"/>
          <w:color w:val="000000"/>
          <w:sz w:val="23"/>
          <w:szCs w:val="23"/>
          <w:shd w:val="clear" w:color="auto" w:fill="FFFFFF"/>
          <w:lang w:val="pt-BR"/>
        </w:rPr>
        <w:t>L.V.</w:t>
      </w:r>
      <w:proofErr w:type="spellEnd"/>
      <w:r w:rsidRPr="00C91715">
        <w:rPr>
          <w:rFonts w:ascii="Arial" w:hAnsi="Arial" w:cs="Arial"/>
          <w:color w:val="000000"/>
          <w:sz w:val="23"/>
          <w:szCs w:val="23"/>
          <w:shd w:val="clear" w:color="auto" w:fill="FFFFFF"/>
          <w:lang w:val="pt-BR"/>
        </w:rPr>
        <w:t xml:space="preserve"> O Biocombustível no Brasil. CEBRAP 78, julho 2007 p.</w:t>
      </w:r>
      <w:r w:rsidRPr="00C91715">
        <w:rPr>
          <w:rStyle w:val="apple-converted-space"/>
          <w:rFonts w:ascii="Arial" w:hAnsi="Arial" w:cs="Arial"/>
          <w:color w:val="000000"/>
          <w:sz w:val="23"/>
          <w:szCs w:val="23"/>
          <w:shd w:val="clear" w:color="auto" w:fill="FFFFFF"/>
          <w:lang w:val="pt-BR"/>
        </w:rPr>
        <w:t> </w:t>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15-21.</w:t>
      </w:r>
      <w:r w:rsidRPr="00C91715">
        <w:rPr>
          <w:rFonts w:ascii="Arial" w:hAnsi="Arial" w:cs="Arial"/>
          <w:color w:val="000000"/>
          <w:sz w:val="23"/>
          <w:szCs w:val="23"/>
          <w:lang w:val="pt-BR"/>
        </w:rPr>
        <w:br/>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LIMA, N. C. A formação dos preços do etanol hidratado no mercado brasileiro de</w:t>
      </w:r>
      <w:r w:rsidRPr="00C91715">
        <w:rPr>
          <w:rStyle w:val="apple-converted-space"/>
          <w:rFonts w:ascii="Arial" w:hAnsi="Arial" w:cs="Arial"/>
          <w:color w:val="000000"/>
          <w:sz w:val="23"/>
          <w:szCs w:val="23"/>
          <w:shd w:val="clear" w:color="auto" w:fill="FFFFFF"/>
          <w:lang w:val="pt-BR"/>
        </w:rPr>
        <w:t> </w:t>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combustíveis. Dissertação (Doutorado em administração), Universidade de São Paulo, São</w:t>
      </w:r>
      <w:r w:rsidRPr="00C91715">
        <w:rPr>
          <w:rStyle w:val="apple-converted-space"/>
          <w:rFonts w:ascii="Arial" w:hAnsi="Arial" w:cs="Arial"/>
          <w:color w:val="000000"/>
          <w:sz w:val="23"/>
          <w:szCs w:val="23"/>
          <w:shd w:val="clear" w:color="auto" w:fill="FFFFFF"/>
          <w:lang w:val="pt-BR"/>
        </w:rPr>
        <w:t> </w:t>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Paulo, 2011.</w:t>
      </w:r>
      <w:r w:rsidRPr="00C91715">
        <w:rPr>
          <w:rFonts w:ascii="Arial" w:hAnsi="Arial" w:cs="Arial"/>
          <w:color w:val="000000"/>
          <w:sz w:val="23"/>
          <w:szCs w:val="23"/>
          <w:lang w:val="pt-BR"/>
        </w:rPr>
        <w:br/>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LOPES, M. B., DA SILVA, A. L., PAULILLO, L. F. Características das transações do etanol</w:t>
      </w:r>
      <w:r w:rsidRPr="00C91715">
        <w:rPr>
          <w:rStyle w:val="apple-converted-space"/>
          <w:rFonts w:ascii="Arial" w:hAnsi="Arial" w:cs="Arial"/>
          <w:color w:val="000000"/>
          <w:sz w:val="23"/>
          <w:szCs w:val="23"/>
          <w:shd w:val="clear" w:color="auto" w:fill="FFFFFF"/>
          <w:lang w:val="pt-BR"/>
        </w:rPr>
        <w:t> </w:t>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 xml:space="preserve">carburante entre distribuidoras e revendedores. </w:t>
      </w:r>
      <w:proofErr w:type="spellStart"/>
      <w:r w:rsidRPr="00C91715">
        <w:rPr>
          <w:rFonts w:ascii="Arial" w:hAnsi="Arial" w:cs="Arial"/>
          <w:color w:val="000000"/>
          <w:sz w:val="23"/>
          <w:szCs w:val="23"/>
          <w:shd w:val="clear" w:color="auto" w:fill="FFFFFF"/>
          <w:lang w:val="pt-BR"/>
        </w:rPr>
        <w:t>Gest</w:t>
      </w:r>
      <w:proofErr w:type="spellEnd"/>
      <w:r w:rsidRPr="00C91715">
        <w:rPr>
          <w:rFonts w:ascii="Arial" w:hAnsi="Arial" w:cs="Arial"/>
          <w:color w:val="000000"/>
          <w:sz w:val="23"/>
          <w:szCs w:val="23"/>
          <w:shd w:val="clear" w:color="auto" w:fill="FFFFFF"/>
          <w:lang w:val="pt-BR"/>
        </w:rPr>
        <w:t>. Prod., São Carlos, v. 18, n. 2,</w:t>
      </w:r>
      <w:r w:rsidRPr="00C91715">
        <w:rPr>
          <w:rStyle w:val="apple-converted-space"/>
          <w:rFonts w:ascii="Arial" w:hAnsi="Arial" w:cs="Arial"/>
          <w:color w:val="000000"/>
          <w:sz w:val="23"/>
          <w:szCs w:val="23"/>
          <w:shd w:val="clear" w:color="auto" w:fill="FFFFFF"/>
          <w:lang w:val="pt-BR"/>
        </w:rPr>
        <w:t> </w:t>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2011.</w:t>
      </w:r>
      <w:r w:rsidRPr="00C91715">
        <w:rPr>
          <w:rFonts w:ascii="Arial" w:hAnsi="Arial" w:cs="Arial"/>
          <w:color w:val="000000"/>
          <w:sz w:val="23"/>
          <w:szCs w:val="23"/>
          <w:lang w:val="pt-BR"/>
        </w:rPr>
        <w:br/>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 xml:space="preserve">MARJOTTA-MAISTRO, M. C., 2011 Desafios e perspectivas para o setor </w:t>
      </w:r>
      <w:proofErr w:type="spellStart"/>
      <w:r w:rsidRPr="00C91715">
        <w:rPr>
          <w:rFonts w:ascii="Arial" w:hAnsi="Arial" w:cs="Arial"/>
          <w:color w:val="000000"/>
          <w:sz w:val="23"/>
          <w:szCs w:val="23"/>
          <w:shd w:val="clear" w:color="auto" w:fill="FFFFFF"/>
          <w:lang w:val="pt-BR"/>
        </w:rPr>
        <w:t>sucroenergético</w:t>
      </w:r>
      <w:proofErr w:type="spellEnd"/>
      <w:r w:rsidRPr="00C91715">
        <w:rPr>
          <w:rFonts w:ascii="Arial" w:hAnsi="Arial" w:cs="Arial"/>
          <w:color w:val="000000"/>
          <w:sz w:val="23"/>
          <w:szCs w:val="23"/>
          <w:shd w:val="clear" w:color="auto" w:fill="FFFFFF"/>
          <w:lang w:val="pt-BR"/>
        </w:rPr>
        <w:t xml:space="preserve"> do</w:t>
      </w:r>
      <w:r w:rsidRPr="00C91715">
        <w:rPr>
          <w:rStyle w:val="apple-converted-space"/>
          <w:rFonts w:ascii="Arial" w:hAnsi="Arial" w:cs="Arial"/>
          <w:color w:val="000000"/>
          <w:sz w:val="23"/>
          <w:szCs w:val="23"/>
          <w:shd w:val="clear" w:color="auto" w:fill="FFFFFF"/>
          <w:lang w:val="pt-BR"/>
        </w:rPr>
        <w:t> </w:t>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 xml:space="preserve">Brasil. São Carlos: </w:t>
      </w:r>
      <w:proofErr w:type="spellStart"/>
      <w:r w:rsidRPr="00C91715">
        <w:rPr>
          <w:rFonts w:ascii="Arial" w:hAnsi="Arial" w:cs="Arial"/>
          <w:color w:val="000000"/>
          <w:sz w:val="23"/>
          <w:szCs w:val="23"/>
          <w:shd w:val="clear" w:color="auto" w:fill="FFFFFF"/>
          <w:lang w:val="pt-BR"/>
        </w:rPr>
        <w:t>EdUFSCar</w:t>
      </w:r>
      <w:proofErr w:type="spellEnd"/>
      <w:r w:rsidRPr="00C91715">
        <w:rPr>
          <w:rFonts w:ascii="Arial" w:hAnsi="Arial" w:cs="Arial"/>
          <w:color w:val="000000"/>
          <w:sz w:val="23"/>
          <w:szCs w:val="23"/>
          <w:shd w:val="clear" w:color="auto" w:fill="FFFFFF"/>
          <w:lang w:val="pt-BR"/>
        </w:rPr>
        <w:t xml:space="preserve">, 2011. p. </w:t>
      </w:r>
      <w:smartTag w:uri="urn:schemas-microsoft-com:office:smarttags" w:element="metricconverter">
        <w:smartTagPr>
          <w:attr w:name="ProductID" w:val="135 a"/>
        </w:smartTagPr>
        <w:r w:rsidRPr="00C91715">
          <w:rPr>
            <w:rFonts w:ascii="Arial" w:hAnsi="Arial" w:cs="Arial"/>
            <w:color w:val="000000"/>
            <w:sz w:val="23"/>
            <w:szCs w:val="23"/>
            <w:shd w:val="clear" w:color="auto" w:fill="FFFFFF"/>
            <w:lang w:val="pt-BR"/>
          </w:rPr>
          <w:t>135 a</w:t>
        </w:r>
      </w:smartTag>
      <w:r w:rsidRPr="00C91715">
        <w:rPr>
          <w:rFonts w:ascii="Arial" w:hAnsi="Arial" w:cs="Arial"/>
          <w:color w:val="000000"/>
          <w:sz w:val="23"/>
          <w:szCs w:val="23"/>
          <w:shd w:val="clear" w:color="auto" w:fill="FFFFFF"/>
          <w:lang w:val="pt-BR"/>
        </w:rPr>
        <w:t xml:space="preserve"> 148.</w:t>
      </w:r>
      <w:r w:rsidRPr="00C91715">
        <w:rPr>
          <w:rFonts w:ascii="Arial" w:hAnsi="Arial" w:cs="Arial"/>
          <w:color w:val="000000"/>
          <w:sz w:val="23"/>
          <w:szCs w:val="23"/>
          <w:lang w:val="pt-BR"/>
        </w:rPr>
        <w:br/>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 xml:space="preserve">MATTOSO, </w:t>
      </w:r>
      <w:proofErr w:type="spellStart"/>
      <w:r w:rsidRPr="00C91715">
        <w:rPr>
          <w:rFonts w:ascii="Arial" w:hAnsi="Arial" w:cs="Arial"/>
          <w:color w:val="000000"/>
          <w:sz w:val="23"/>
          <w:szCs w:val="23"/>
          <w:shd w:val="clear" w:color="auto" w:fill="FFFFFF"/>
          <w:lang w:val="pt-BR"/>
        </w:rPr>
        <w:t>E.S.</w:t>
      </w:r>
      <w:proofErr w:type="spellEnd"/>
      <w:r w:rsidRPr="00C91715">
        <w:rPr>
          <w:rFonts w:ascii="Arial" w:hAnsi="Arial" w:cs="Arial"/>
          <w:color w:val="000000"/>
          <w:sz w:val="23"/>
          <w:szCs w:val="23"/>
          <w:shd w:val="clear" w:color="auto" w:fill="FFFFFF"/>
          <w:lang w:val="pt-BR"/>
        </w:rPr>
        <w:t xml:space="preserve"> Estratégias de atuação das empresas de etanol no Brasil. Dissertação</w:t>
      </w:r>
      <w:r w:rsidRPr="00C91715">
        <w:rPr>
          <w:rStyle w:val="apple-converted-space"/>
          <w:rFonts w:ascii="Arial" w:hAnsi="Arial" w:cs="Arial"/>
          <w:color w:val="000000"/>
          <w:sz w:val="23"/>
          <w:szCs w:val="23"/>
          <w:shd w:val="clear" w:color="auto" w:fill="FFFFFF"/>
          <w:lang w:val="pt-BR"/>
        </w:rPr>
        <w:t> </w:t>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(Mestrado em Finanças e Economia Empresarial) - Fundação Getúlio Vargas, Rio de Janeiro,</w:t>
      </w:r>
      <w:r w:rsidRPr="00C91715">
        <w:rPr>
          <w:rStyle w:val="apple-converted-space"/>
          <w:rFonts w:ascii="Arial" w:hAnsi="Arial" w:cs="Arial"/>
          <w:color w:val="000000"/>
          <w:sz w:val="23"/>
          <w:szCs w:val="23"/>
          <w:shd w:val="clear" w:color="auto" w:fill="FFFFFF"/>
          <w:lang w:val="pt-BR"/>
        </w:rPr>
        <w:t> </w:t>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2008.</w:t>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NEVES, M. F., CONEJERO, M. A. Estratégias para a cana no Brasil: Um negócio classe</w:t>
      </w:r>
      <w:r w:rsidRPr="00C91715">
        <w:rPr>
          <w:rStyle w:val="apple-converted-space"/>
          <w:rFonts w:ascii="Arial" w:hAnsi="Arial" w:cs="Arial"/>
          <w:color w:val="000000"/>
          <w:sz w:val="23"/>
          <w:szCs w:val="23"/>
          <w:shd w:val="clear" w:color="auto" w:fill="FFFFFF"/>
          <w:lang w:val="pt-BR"/>
        </w:rPr>
        <w:t> </w:t>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 xml:space="preserve">mundial. São Paulo: Atlas, 2010. p </w:t>
      </w:r>
      <w:smartTag w:uri="urn:schemas-microsoft-com:office:smarttags" w:element="metricconverter">
        <w:smartTagPr>
          <w:attr w:name="ProductID" w:val="165 a"/>
        </w:smartTagPr>
        <w:r w:rsidRPr="00C91715">
          <w:rPr>
            <w:rFonts w:ascii="Arial" w:hAnsi="Arial" w:cs="Arial"/>
            <w:color w:val="000000"/>
            <w:sz w:val="23"/>
            <w:szCs w:val="23"/>
            <w:shd w:val="clear" w:color="auto" w:fill="FFFFFF"/>
            <w:lang w:val="pt-BR"/>
          </w:rPr>
          <w:t>165 a</w:t>
        </w:r>
      </w:smartTag>
      <w:r w:rsidRPr="00C91715">
        <w:rPr>
          <w:rFonts w:ascii="Arial" w:hAnsi="Arial" w:cs="Arial"/>
          <w:color w:val="000000"/>
          <w:sz w:val="23"/>
          <w:szCs w:val="23"/>
          <w:shd w:val="clear" w:color="auto" w:fill="FFFFFF"/>
          <w:lang w:val="pt-BR"/>
        </w:rPr>
        <w:t xml:space="preserve"> 166.</w:t>
      </w:r>
      <w:r w:rsidRPr="00C91715">
        <w:rPr>
          <w:rFonts w:ascii="Arial" w:hAnsi="Arial" w:cs="Arial"/>
          <w:color w:val="000000"/>
          <w:sz w:val="23"/>
          <w:szCs w:val="23"/>
          <w:lang w:val="pt-BR"/>
        </w:rPr>
        <w:br/>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RACHED, A. Z. Barreiras à exportação do etanol Brasileiro. Dissertação (Mestre em</w:t>
      </w:r>
      <w:r w:rsidRPr="00C91715">
        <w:rPr>
          <w:rStyle w:val="apple-converted-space"/>
          <w:rFonts w:ascii="Arial" w:hAnsi="Arial" w:cs="Arial"/>
          <w:color w:val="000000"/>
          <w:sz w:val="23"/>
          <w:szCs w:val="23"/>
          <w:shd w:val="clear" w:color="auto" w:fill="FFFFFF"/>
          <w:lang w:val="pt-BR"/>
        </w:rPr>
        <w:t> </w:t>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Ciências) - Escola Politécnica/ Faculdade de Economia e Administração/Instituto de</w:t>
      </w:r>
      <w:r w:rsidRPr="00C91715">
        <w:rPr>
          <w:rStyle w:val="apple-converted-space"/>
          <w:rFonts w:ascii="Arial" w:hAnsi="Arial" w:cs="Arial"/>
          <w:color w:val="000000"/>
          <w:sz w:val="23"/>
          <w:szCs w:val="23"/>
          <w:shd w:val="clear" w:color="auto" w:fill="FFFFFF"/>
          <w:lang w:val="pt-BR"/>
        </w:rPr>
        <w:t> </w:t>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lastRenderedPageBreak/>
        <w:t>eletrotécnica e energia/ Instituto de física, Universidade de São Paulo, São Paulo, 2011.</w:t>
      </w:r>
      <w:r w:rsidRPr="00C91715">
        <w:rPr>
          <w:rFonts w:ascii="Arial" w:hAnsi="Arial" w:cs="Arial"/>
          <w:color w:val="000000"/>
          <w:sz w:val="23"/>
          <w:szCs w:val="23"/>
          <w:lang w:val="pt-BR"/>
        </w:rPr>
        <w:br/>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SOUZA, R. R. Proposta de criação de um mercado global de etanol. Dissertação (Doutorado</w:t>
      </w:r>
      <w:r w:rsidRPr="00C91715">
        <w:rPr>
          <w:rStyle w:val="apple-converted-space"/>
          <w:rFonts w:ascii="Arial" w:hAnsi="Arial" w:cs="Arial"/>
          <w:color w:val="000000"/>
          <w:sz w:val="23"/>
          <w:szCs w:val="23"/>
          <w:shd w:val="clear" w:color="auto" w:fill="FFFFFF"/>
          <w:lang w:val="pt-BR"/>
        </w:rPr>
        <w:t> </w:t>
      </w:r>
      <w:r w:rsidRPr="00C91715">
        <w:rPr>
          <w:rFonts w:ascii="Arial" w:hAnsi="Arial" w:cs="Arial"/>
          <w:color w:val="000000"/>
          <w:sz w:val="23"/>
          <w:szCs w:val="23"/>
          <w:lang w:val="pt-BR"/>
        </w:rPr>
        <w:br/>
      </w:r>
      <w:smartTag w:uri="urn:schemas-microsoft-com:office:smarttags" w:element="PersonName">
        <w:smartTagPr>
          <w:attr w:name="ProductID" w:val="em Planejamento Energético"/>
        </w:smartTagPr>
        <w:r w:rsidRPr="00C91715">
          <w:rPr>
            <w:rFonts w:ascii="Arial" w:hAnsi="Arial" w:cs="Arial"/>
            <w:color w:val="000000"/>
            <w:sz w:val="23"/>
            <w:szCs w:val="23"/>
            <w:shd w:val="clear" w:color="auto" w:fill="FFFFFF"/>
            <w:lang w:val="pt-BR"/>
          </w:rPr>
          <w:t>em Planejamento Energético</w:t>
        </w:r>
      </w:smartTag>
      <w:r w:rsidRPr="00C91715">
        <w:rPr>
          <w:rFonts w:ascii="Arial" w:hAnsi="Arial" w:cs="Arial"/>
          <w:color w:val="000000"/>
          <w:sz w:val="23"/>
          <w:szCs w:val="23"/>
          <w:shd w:val="clear" w:color="auto" w:fill="FFFFFF"/>
          <w:lang w:val="pt-BR"/>
        </w:rPr>
        <w:t>) – Universidade Federal do Rio de Janeiro, Rio de Janeiro,</w:t>
      </w:r>
      <w:r w:rsidRPr="00C91715">
        <w:rPr>
          <w:rStyle w:val="apple-converted-space"/>
          <w:rFonts w:ascii="Arial" w:hAnsi="Arial" w:cs="Arial"/>
          <w:color w:val="000000"/>
          <w:sz w:val="23"/>
          <w:szCs w:val="23"/>
          <w:shd w:val="clear" w:color="auto" w:fill="FFFFFF"/>
          <w:lang w:val="pt-BR"/>
        </w:rPr>
        <w:t> </w:t>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2011.</w:t>
      </w:r>
      <w:r w:rsidRPr="00C91715">
        <w:rPr>
          <w:rFonts w:ascii="Arial" w:hAnsi="Arial" w:cs="Arial"/>
          <w:color w:val="000000"/>
          <w:sz w:val="23"/>
          <w:szCs w:val="23"/>
          <w:lang w:val="pt-BR"/>
        </w:rPr>
        <w:br/>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 xml:space="preserve">VIEIRA, M. </w:t>
      </w:r>
      <w:proofErr w:type="spellStart"/>
      <w:r w:rsidRPr="00C91715">
        <w:rPr>
          <w:rFonts w:ascii="Arial" w:hAnsi="Arial" w:cs="Arial"/>
          <w:color w:val="000000"/>
          <w:sz w:val="23"/>
          <w:szCs w:val="23"/>
          <w:shd w:val="clear" w:color="auto" w:fill="FFFFFF"/>
          <w:lang w:val="pt-BR"/>
        </w:rPr>
        <w:t>C.A.</w:t>
      </w:r>
      <w:proofErr w:type="spellEnd"/>
      <w:r w:rsidRPr="00C91715">
        <w:rPr>
          <w:rFonts w:ascii="Arial" w:hAnsi="Arial" w:cs="Arial"/>
          <w:color w:val="000000"/>
          <w:sz w:val="23"/>
          <w:szCs w:val="23"/>
          <w:shd w:val="clear" w:color="auto" w:fill="FFFFFF"/>
          <w:lang w:val="pt-BR"/>
        </w:rPr>
        <w:t xml:space="preserve"> Setor sucroalcooleiro brasileiro: Evolução e perspectivas. BNDES, 2007.</w:t>
      </w:r>
      <w:r w:rsidRPr="00C91715">
        <w:rPr>
          <w:rStyle w:val="apple-converted-space"/>
          <w:rFonts w:ascii="Arial" w:hAnsi="Arial" w:cs="Arial"/>
          <w:color w:val="000000"/>
          <w:sz w:val="23"/>
          <w:szCs w:val="23"/>
          <w:shd w:val="clear" w:color="auto" w:fill="FFFFFF"/>
          <w:lang w:val="pt-BR"/>
        </w:rPr>
        <w:t> </w:t>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Disponível em:</w:t>
      </w:r>
      <w:r w:rsidRPr="00C91715">
        <w:rPr>
          <w:rStyle w:val="apple-converted-space"/>
          <w:rFonts w:ascii="Arial" w:hAnsi="Arial" w:cs="Arial"/>
          <w:color w:val="000000"/>
          <w:sz w:val="23"/>
          <w:szCs w:val="23"/>
          <w:shd w:val="clear" w:color="auto" w:fill="FFFFFF"/>
          <w:lang w:val="pt-BR"/>
        </w:rPr>
        <w:t> </w:t>
      </w:r>
      <w:r w:rsidRPr="00C91715">
        <w:rPr>
          <w:rFonts w:ascii="Arial" w:hAnsi="Arial" w:cs="Arial"/>
          <w:color w:val="000000"/>
          <w:sz w:val="23"/>
          <w:szCs w:val="23"/>
          <w:lang w:val="pt-BR"/>
        </w:rPr>
        <w:br/>
      </w:r>
      <w:hyperlink r:id="rId7" w:tgtFrame="_blank" w:history="1">
        <w:r w:rsidRPr="00C91715">
          <w:rPr>
            <w:rStyle w:val="Hipervnculo"/>
            <w:rFonts w:ascii="Arial" w:hAnsi="Arial" w:cs="Arial"/>
            <w:color w:val="333399"/>
            <w:sz w:val="23"/>
            <w:szCs w:val="23"/>
            <w:shd w:val="clear" w:color="auto" w:fill="FFFFFF"/>
            <w:lang w:val="pt-BR"/>
          </w:rPr>
          <w:t>http://www.bndes.gov.br/SiteBNDES/export/sites/default/bndes_pt/Galerias/Arquivos/conhecimento/liv_perspectivas/07.pdf2007</w:t>
        </w:r>
      </w:hyperlink>
      <w:r w:rsidRPr="00C91715">
        <w:rPr>
          <w:rFonts w:ascii="Arial" w:hAnsi="Arial" w:cs="Arial"/>
          <w:color w:val="000000"/>
          <w:sz w:val="23"/>
          <w:szCs w:val="23"/>
          <w:shd w:val="clear" w:color="auto" w:fill="FFFFFF"/>
          <w:lang w:val="pt-BR"/>
        </w:rPr>
        <w:t>Acesso em:</w:t>
      </w:r>
      <w:r w:rsidRPr="00C91715">
        <w:rPr>
          <w:rStyle w:val="apple-converted-space"/>
          <w:rFonts w:ascii="Arial" w:hAnsi="Arial" w:cs="Arial"/>
          <w:color w:val="000000"/>
          <w:sz w:val="23"/>
          <w:szCs w:val="23"/>
          <w:shd w:val="clear" w:color="auto" w:fill="FFFFFF"/>
          <w:lang w:val="pt-BR"/>
        </w:rPr>
        <w:t> </w:t>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10/11/2012.</w:t>
      </w:r>
      <w:r w:rsidRPr="00C91715">
        <w:rPr>
          <w:rFonts w:ascii="Arial" w:hAnsi="Arial" w:cs="Arial"/>
          <w:color w:val="000000"/>
          <w:sz w:val="23"/>
          <w:szCs w:val="23"/>
          <w:lang w:val="pt-BR"/>
        </w:rPr>
        <w:br/>
      </w:r>
      <w:r w:rsidRPr="00C91715">
        <w:rPr>
          <w:rFonts w:ascii="Arial" w:hAnsi="Arial" w:cs="Arial"/>
          <w:color w:val="000000"/>
          <w:sz w:val="23"/>
          <w:szCs w:val="23"/>
          <w:lang w:val="pt-BR"/>
        </w:rPr>
        <w:br/>
      </w:r>
      <w:r w:rsidRPr="00C91715">
        <w:rPr>
          <w:rFonts w:ascii="Arial" w:hAnsi="Arial" w:cs="Arial"/>
          <w:color w:val="000000"/>
          <w:sz w:val="23"/>
          <w:szCs w:val="23"/>
          <w:shd w:val="clear" w:color="auto" w:fill="FFFFFF"/>
          <w:lang w:val="pt-BR"/>
        </w:rPr>
        <w:t>UNIÃO DA AGROINDÚSTRIA CANAVIEIRA DE SÃO PAULO (UNICA). Estatística. Disponível em:</w:t>
      </w:r>
      <w:r w:rsidRPr="00C91715">
        <w:rPr>
          <w:rStyle w:val="apple-converted-space"/>
          <w:rFonts w:ascii="Arial" w:hAnsi="Arial" w:cs="Arial"/>
          <w:color w:val="000000"/>
          <w:sz w:val="23"/>
          <w:szCs w:val="23"/>
          <w:shd w:val="clear" w:color="auto" w:fill="FFFFFF"/>
          <w:lang w:val="pt-BR"/>
        </w:rPr>
        <w:t> </w:t>
      </w:r>
      <w:r w:rsidRPr="00C91715">
        <w:rPr>
          <w:rFonts w:ascii="Arial" w:hAnsi="Arial" w:cs="Arial"/>
          <w:color w:val="000000"/>
          <w:sz w:val="23"/>
          <w:szCs w:val="23"/>
          <w:lang w:val="pt-BR"/>
        </w:rPr>
        <w:br/>
      </w:r>
      <w:hyperlink r:id="rId8" w:tgtFrame="_blank" w:history="1">
        <w:r w:rsidRPr="00C91715">
          <w:rPr>
            <w:rStyle w:val="Hipervnculo"/>
            <w:rFonts w:ascii="Arial" w:hAnsi="Arial" w:cs="Arial"/>
            <w:color w:val="333399"/>
            <w:sz w:val="23"/>
            <w:szCs w:val="23"/>
            <w:shd w:val="clear" w:color="auto" w:fill="FFFFFF"/>
            <w:lang w:val="pt-BR"/>
          </w:rPr>
          <w:t>http://www.unica.com.br</w:t>
        </w:r>
      </w:hyperlink>
      <w:r w:rsidRPr="00C91715">
        <w:rPr>
          <w:rFonts w:ascii="Arial" w:hAnsi="Arial" w:cs="Arial"/>
          <w:color w:val="000000"/>
          <w:sz w:val="23"/>
          <w:szCs w:val="23"/>
          <w:shd w:val="clear" w:color="auto" w:fill="FFFFFF"/>
          <w:lang w:val="pt-BR"/>
        </w:rPr>
        <w:t xml:space="preserve">. </w:t>
      </w:r>
      <w:proofErr w:type="spellStart"/>
      <w:r w:rsidRPr="00C91715">
        <w:rPr>
          <w:rFonts w:ascii="Arial" w:hAnsi="Arial" w:cs="Arial"/>
          <w:color w:val="000000"/>
          <w:sz w:val="23"/>
          <w:szCs w:val="23"/>
          <w:shd w:val="clear" w:color="auto" w:fill="FFFFFF"/>
        </w:rPr>
        <w:t>Acesso</w:t>
      </w:r>
      <w:proofErr w:type="spellEnd"/>
      <w:r w:rsidRPr="00C91715">
        <w:rPr>
          <w:rFonts w:ascii="Arial" w:hAnsi="Arial" w:cs="Arial"/>
          <w:color w:val="000000"/>
          <w:sz w:val="23"/>
          <w:szCs w:val="23"/>
          <w:shd w:val="clear" w:color="auto" w:fill="FFFFFF"/>
        </w:rPr>
        <w:t xml:space="preserve"> </w:t>
      </w:r>
      <w:proofErr w:type="spellStart"/>
      <w:r w:rsidRPr="00C91715">
        <w:rPr>
          <w:rFonts w:ascii="Arial" w:hAnsi="Arial" w:cs="Arial"/>
          <w:color w:val="000000"/>
          <w:sz w:val="23"/>
          <w:szCs w:val="23"/>
          <w:shd w:val="clear" w:color="auto" w:fill="FFFFFF"/>
        </w:rPr>
        <w:t>em</w:t>
      </w:r>
      <w:proofErr w:type="spellEnd"/>
      <w:r w:rsidRPr="00C91715">
        <w:rPr>
          <w:rFonts w:ascii="Arial" w:hAnsi="Arial" w:cs="Arial"/>
          <w:color w:val="000000"/>
          <w:sz w:val="23"/>
          <w:szCs w:val="23"/>
          <w:shd w:val="clear" w:color="auto" w:fill="FFFFFF"/>
        </w:rPr>
        <w:t>: 22/10/2014.</w:t>
      </w:r>
    </w:p>
    <w:p w:rsidR="00C91715" w:rsidRDefault="00C91715" w:rsidP="00BA2064">
      <w:pPr>
        <w:autoSpaceDE w:val="0"/>
        <w:autoSpaceDN w:val="0"/>
        <w:adjustRightInd w:val="0"/>
        <w:spacing w:line="240" w:lineRule="auto"/>
        <w:rPr>
          <w:rFonts w:ascii="Arial" w:hAnsi="Arial" w:cs="Arial"/>
          <w:b/>
          <w:bCs/>
          <w:sz w:val="24"/>
          <w:szCs w:val="24"/>
        </w:rPr>
      </w:pPr>
    </w:p>
    <w:p w:rsidR="00C91715" w:rsidRDefault="00C91715" w:rsidP="00BA2064">
      <w:pPr>
        <w:autoSpaceDE w:val="0"/>
        <w:autoSpaceDN w:val="0"/>
        <w:adjustRightInd w:val="0"/>
        <w:spacing w:line="240" w:lineRule="auto"/>
        <w:rPr>
          <w:rFonts w:ascii="Arial" w:hAnsi="Arial" w:cs="Arial"/>
          <w:b/>
          <w:bCs/>
          <w:sz w:val="24"/>
          <w:szCs w:val="24"/>
        </w:rPr>
      </w:pPr>
    </w:p>
    <w:p w:rsidR="00230D78" w:rsidRPr="0078381D" w:rsidRDefault="00230D78" w:rsidP="00BA2064">
      <w:pPr>
        <w:autoSpaceDE w:val="0"/>
        <w:autoSpaceDN w:val="0"/>
        <w:adjustRightInd w:val="0"/>
        <w:spacing w:line="240" w:lineRule="auto"/>
        <w:rPr>
          <w:rFonts w:ascii="Arial" w:hAnsi="Arial" w:cs="Arial"/>
          <w:b/>
          <w:bCs/>
          <w:sz w:val="24"/>
          <w:szCs w:val="24"/>
        </w:rPr>
      </w:pPr>
      <w:r w:rsidRPr="0078381D">
        <w:rPr>
          <w:rFonts w:ascii="Arial" w:hAnsi="Arial" w:cs="Arial"/>
          <w:b/>
          <w:bCs/>
          <w:sz w:val="24"/>
          <w:szCs w:val="24"/>
        </w:rPr>
        <w:t>METODOLOGIA</w:t>
      </w:r>
    </w:p>
    <w:p w:rsidR="00230D78" w:rsidRPr="0078381D" w:rsidRDefault="00230D78" w:rsidP="00BA2064">
      <w:pPr>
        <w:spacing w:line="240" w:lineRule="auto"/>
        <w:rPr>
          <w:rFonts w:ascii="Arial" w:hAnsi="Arial" w:cs="Arial"/>
          <w:sz w:val="24"/>
          <w:szCs w:val="24"/>
        </w:rPr>
      </w:pPr>
    </w:p>
    <w:p w:rsidR="00230D78" w:rsidRPr="0078381D" w:rsidRDefault="007A4DA2" w:rsidP="00BA2064">
      <w:pPr>
        <w:spacing w:line="240" w:lineRule="auto"/>
        <w:rPr>
          <w:rFonts w:ascii="Arial" w:hAnsi="Arial" w:cs="Arial"/>
          <w:sz w:val="24"/>
          <w:szCs w:val="24"/>
        </w:rPr>
      </w:pPr>
      <w:r>
        <w:rPr>
          <w:rFonts w:ascii="Arial" w:hAnsi="Arial" w:cs="Arial"/>
          <w:sz w:val="24"/>
          <w:szCs w:val="24"/>
        </w:rPr>
        <w:t xml:space="preserve">El curso </w:t>
      </w:r>
      <w:r w:rsidR="00230D78" w:rsidRPr="0078381D">
        <w:rPr>
          <w:rFonts w:ascii="Arial" w:hAnsi="Arial" w:cs="Arial"/>
          <w:sz w:val="24"/>
          <w:szCs w:val="24"/>
        </w:rPr>
        <w:t xml:space="preserve"> será presencial para el desarrollo de las clases teóricas.  La evaluación final se realizará mediante la presentación de una monografía final relacionada con algunas de las temáticas desarrolladas en el mismo.</w:t>
      </w:r>
    </w:p>
    <w:p w:rsidR="00230D78" w:rsidRPr="0078381D" w:rsidRDefault="00230D78" w:rsidP="00BA2064">
      <w:pPr>
        <w:spacing w:line="240" w:lineRule="auto"/>
        <w:rPr>
          <w:rFonts w:ascii="Arial" w:hAnsi="Arial" w:cs="Arial"/>
          <w:b/>
          <w:sz w:val="24"/>
          <w:szCs w:val="24"/>
          <w:u w:val="single"/>
        </w:rPr>
      </w:pPr>
    </w:p>
    <w:p w:rsidR="00230D78" w:rsidRPr="0078381D" w:rsidRDefault="00230D78" w:rsidP="00BA2064">
      <w:pPr>
        <w:spacing w:line="240" w:lineRule="auto"/>
        <w:rPr>
          <w:rFonts w:ascii="Arial" w:hAnsi="Arial" w:cs="Arial"/>
          <w:b/>
          <w:sz w:val="24"/>
          <w:szCs w:val="24"/>
          <w:u w:val="single"/>
        </w:rPr>
      </w:pPr>
    </w:p>
    <w:p w:rsidR="00230D78" w:rsidRPr="0078381D" w:rsidRDefault="00175D77" w:rsidP="00BA2064">
      <w:pPr>
        <w:autoSpaceDE w:val="0"/>
        <w:autoSpaceDN w:val="0"/>
        <w:adjustRightInd w:val="0"/>
        <w:spacing w:line="240" w:lineRule="auto"/>
        <w:rPr>
          <w:rFonts w:ascii="Arial" w:hAnsi="Arial" w:cs="Arial"/>
          <w:b/>
          <w:bCs/>
          <w:sz w:val="24"/>
          <w:szCs w:val="24"/>
        </w:rPr>
      </w:pPr>
      <w:r>
        <w:rPr>
          <w:rFonts w:ascii="Arial" w:hAnsi="Arial" w:cs="Arial"/>
          <w:b/>
          <w:bCs/>
          <w:sz w:val="24"/>
          <w:szCs w:val="24"/>
        </w:rPr>
        <w:t>DURACIÓ</w:t>
      </w:r>
      <w:r w:rsidR="00230D78" w:rsidRPr="0078381D">
        <w:rPr>
          <w:rFonts w:ascii="Arial" w:hAnsi="Arial" w:cs="Arial"/>
          <w:b/>
          <w:bCs/>
          <w:sz w:val="24"/>
          <w:szCs w:val="24"/>
        </w:rPr>
        <w:t>N</w:t>
      </w:r>
    </w:p>
    <w:p w:rsidR="00230D78" w:rsidRPr="0078381D" w:rsidRDefault="00230D78" w:rsidP="00BA2064">
      <w:pPr>
        <w:spacing w:line="240" w:lineRule="auto"/>
        <w:rPr>
          <w:rFonts w:ascii="Arial" w:hAnsi="Arial" w:cs="Arial"/>
          <w:b/>
          <w:sz w:val="24"/>
          <w:szCs w:val="24"/>
          <w:u w:val="single"/>
        </w:rPr>
      </w:pPr>
    </w:p>
    <w:p w:rsidR="00230D78" w:rsidRPr="0078381D" w:rsidRDefault="007A4DA2" w:rsidP="00BA2064">
      <w:pPr>
        <w:autoSpaceDE w:val="0"/>
        <w:autoSpaceDN w:val="0"/>
        <w:adjustRightInd w:val="0"/>
        <w:spacing w:line="240" w:lineRule="auto"/>
        <w:rPr>
          <w:rFonts w:ascii="Arial" w:hAnsi="Arial" w:cs="Arial"/>
          <w:sz w:val="24"/>
          <w:szCs w:val="24"/>
        </w:rPr>
      </w:pPr>
      <w:r>
        <w:rPr>
          <w:rFonts w:ascii="Arial" w:hAnsi="Arial" w:cs="Arial"/>
          <w:sz w:val="24"/>
          <w:szCs w:val="24"/>
        </w:rPr>
        <w:t xml:space="preserve">El curso </w:t>
      </w:r>
      <w:r w:rsidR="00230D78" w:rsidRPr="0078381D">
        <w:rPr>
          <w:rFonts w:ascii="Arial" w:hAnsi="Arial" w:cs="Arial"/>
          <w:sz w:val="24"/>
          <w:szCs w:val="24"/>
        </w:rPr>
        <w:t xml:space="preserve"> demandará 32 hs presenciales</w:t>
      </w:r>
    </w:p>
    <w:p w:rsidR="00230D78" w:rsidRPr="0078381D" w:rsidRDefault="00230D78" w:rsidP="00BA2064">
      <w:pPr>
        <w:autoSpaceDE w:val="0"/>
        <w:autoSpaceDN w:val="0"/>
        <w:adjustRightInd w:val="0"/>
        <w:spacing w:line="240" w:lineRule="auto"/>
        <w:rPr>
          <w:rFonts w:ascii="Arial" w:hAnsi="Arial" w:cs="Arial"/>
          <w:sz w:val="24"/>
          <w:szCs w:val="24"/>
        </w:rPr>
      </w:pPr>
    </w:p>
    <w:p w:rsidR="00230D78" w:rsidRPr="0078381D" w:rsidRDefault="00230D78" w:rsidP="0078381D">
      <w:pPr>
        <w:autoSpaceDE w:val="0"/>
        <w:autoSpaceDN w:val="0"/>
        <w:adjustRightInd w:val="0"/>
        <w:spacing w:line="240" w:lineRule="auto"/>
        <w:jc w:val="both"/>
        <w:rPr>
          <w:rFonts w:ascii="Arial" w:hAnsi="Arial" w:cs="Arial"/>
          <w:sz w:val="24"/>
          <w:szCs w:val="24"/>
        </w:rPr>
      </w:pPr>
    </w:p>
    <w:p w:rsidR="00230D78" w:rsidRPr="0078381D" w:rsidRDefault="00230D78" w:rsidP="0078381D">
      <w:pPr>
        <w:autoSpaceDE w:val="0"/>
        <w:autoSpaceDN w:val="0"/>
        <w:adjustRightInd w:val="0"/>
        <w:spacing w:line="240" w:lineRule="auto"/>
        <w:jc w:val="both"/>
        <w:rPr>
          <w:rFonts w:ascii="Arial" w:hAnsi="Arial" w:cs="Arial"/>
          <w:sz w:val="24"/>
          <w:szCs w:val="24"/>
        </w:rPr>
      </w:pPr>
    </w:p>
    <w:p w:rsidR="00230D78" w:rsidRPr="0078381D" w:rsidRDefault="00230D78" w:rsidP="0078381D">
      <w:pPr>
        <w:autoSpaceDE w:val="0"/>
        <w:autoSpaceDN w:val="0"/>
        <w:adjustRightInd w:val="0"/>
        <w:spacing w:line="240" w:lineRule="auto"/>
        <w:jc w:val="both"/>
        <w:rPr>
          <w:rFonts w:ascii="Arial" w:hAnsi="Arial" w:cs="Arial"/>
          <w:sz w:val="24"/>
          <w:szCs w:val="24"/>
        </w:rPr>
      </w:pPr>
    </w:p>
    <w:p w:rsidR="003252AD" w:rsidRPr="0078381D" w:rsidRDefault="003252AD" w:rsidP="0078381D">
      <w:pPr>
        <w:autoSpaceDE w:val="0"/>
        <w:autoSpaceDN w:val="0"/>
        <w:adjustRightInd w:val="0"/>
        <w:spacing w:line="240" w:lineRule="auto"/>
        <w:jc w:val="both"/>
        <w:rPr>
          <w:rFonts w:ascii="Arial" w:hAnsi="Arial" w:cs="Arial"/>
          <w:sz w:val="24"/>
          <w:szCs w:val="24"/>
        </w:rPr>
      </w:pPr>
    </w:p>
    <w:sectPr w:rsidR="003252AD" w:rsidRPr="0078381D" w:rsidSect="009A63F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714AF"/>
    <w:multiLevelType w:val="multilevel"/>
    <w:tmpl w:val="9B3E3C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32983953"/>
    <w:multiLevelType w:val="hybridMultilevel"/>
    <w:tmpl w:val="E5A8E25A"/>
    <w:lvl w:ilvl="0" w:tplc="80420792">
      <w:start w:val="25"/>
      <w:numFmt w:val="bullet"/>
      <w:lvlText w:val="-"/>
      <w:lvlJc w:val="left"/>
      <w:pPr>
        <w:ind w:left="720" w:hanging="360"/>
      </w:pPr>
      <w:rPr>
        <w:rFonts w:ascii="Calibri-Bold" w:eastAsia="Calibri" w:hAnsi="Calibri-Bold" w:cs="Calibri-Bold" w:hint="default"/>
        <w:b w:val="0"/>
        <w:sz w:val="19"/>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compat/>
  <w:rsids>
    <w:rsidRoot w:val="0051364B"/>
    <w:rsid w:val="000A61A8"/>
    <w:rsid w:val="000C358D"/>
    <w:rsid w:val="00113D62"/>
    <w:rsid w:val="00137595"/>
    <w:rsid w:val="00175D77"/>
    <w:rsid w:val="00183416"/>
    <w:rsid w:val="00190D64"/>
    <w:rsid w:val="001A025C"/>
    <w:rsid w:val="001D2CDA"/>
    <w:rsid w:val="0021281C"/>
    <w:rsid w:val="00216270"/>
    <w:rsid w:val="00230D78"/>
    <w:rsid w:val="00263E8A"/>
    <w:rsid w:val="00264F14"/>
    <w:rsid w:val="002E5A50"/>
    <w:rsid w:val="003252AD"/>
    <w:rsid w:val="003649DD"/>
    <w:rsid w:val="003B297F"/>
    <w:rsid w:val="004019A7"/>
    <w:rsid w:val="00443AE4"/>
    <w:rsid w:val="004904BA"/>
    <w:rsid w:val="00490ABB"/>
    <w:rsid w:val="004D4EAE"/>
    <w:rsid w:val="0051364B"/>
    <w:rsid w:val="00550193"/>
    <w:rsid w:val="005C6ADA"/>
    <w:rsid w:val="005E609B"/>
    <w:rsid w:val="0060069E"/>
    <w:rsid w:val="0063269D"/>
    <w:rsid w:val="00645772"/>
    <w:rsid w:val="006728D6"/>
    <w:rsid w:val="006752D0"/>
    <w:rsid w:val="006C2633"/>
    <w:rsid w:val="0078381D"/>
    <w:rsid w:val="007A4DA2"/>
    <w:rsid w:val="007B4DA7"/>
    <w:rsid w:val="007B6101"/>
    <w:rsid w:val="007C0AB3"/>
    <w:rsid w:val="007D5803"/>
    <w:rsid w:val="007F7151"/>
    <w:rsid w:val="00896F1F"/>
    <w:rsid w:val="008C2E7D"/>
    <w:rsid w:val="008D4B06"/>
    <w:rsid w:val="009472B5"/>
    <w:rsid w:val="00980A5A"/>
    <w:rsid w:val="009A63F7"/>
    <w:rsid w:val="009C7218"/>
    <w:rsid w:val="009D7720"/>
    <w:rsid w:val="00A513A6"/>
    <w:rsid w:val="00B0379B"/>
    <w:rsid w:val="00B85383"/>
    <w:rsid w:val="00BA2064"/>
    <w:rsid w:val="00BD2889"/>
    <w:rsid w:val="00C24978"/>
    <w:rsid w:val="00C418B9"/>
    <w:rsid w:val="00C813AF"/>
    <w:rsid w:val="00C91715"/>
    <w:rsid w:val="00CE1B4F"/>
    <w:rsid w:val="00CF42F1"/>
    <w:rsid w:val="00D77080"/>
    <w:rsid w:val="00DA474E"/>
    <w:rsid w:val="00DC1B1C"/>
    <w:rsid w:val="00DE642E"/>
    <w:rsid w:val="00E51944"/>
    <w:rsid w:val="00E939A2"/>
    <w:rsid w:val="00ED28E9"/>
    <w:rsid w:val="00FA15D6"/>
    <w:rsid w:val="00FA771D"/>
    <w:rsid w:val="00FB4F9A"/>
    <w:rsid w:val="00FE0203"/>
    <w:rsid w:val="00FF484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3F7"/>
    <w:pPr>
      <w:spacing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7720"/>
    <w:pPr>
      <w:ind w:left="720"/>
      <w:contextualSpacing/>
    </w:pPr>
  </w:style>
  <w:style w:type="character" w:customStyle="1" w:styleId="msoins0">
    <w:name w:val="msoins"/>
    <w:basedOn w:val="Fuentedeprrafopredeter"/>
    <w:rsid w:val="00550193"/>
  </w:style>
  <w:style w:type="paragraph" w:styleId="Textosinformato">
    <w:name w:val="Plain Text"/>
    <w:basedOn w:val="Normal"/>
    <w:link w:val="TextosinformatoCar"/>
    <w:uiPriority w:val="99"/>
    <w:unhideWhenUsed/>
    <w:rsid w:val="00FB4F9A"/>
    <w:pPr>
      <w:spacing w:line="240" w:lineRule="auto"/>
    </w:pPr>
    <w:rPr>
      <w:rFonts w:ascii="Consolas" w:hAnsi="Consolas"/>
      <w:sz w:val="21"/>
      <w:szCs w:val="21"/>
    </w:rPr>
  </w:style>
  <w:style w:type="character" w:customStyle="1" w:styleId="TextosinformatoCar">
    <w:name w:val="Texto sin formato Car"/>
    <w:link w:val="Textosinformato"/>
    <w:uiPriority w:val="99"/>
    <w:rsid w:val="00FB4F9A"/>
    <w:rPr>
      <w:rFonts w:ascii="Consolas" w:eastAsia="Calibri" w:hAnsi="Consolas" w:cs="Times New Roman"/>
      <w:sz w:val="21"/>
      <w:szCs w:val="21"/>
      <w:lang w:eastAsia="en-US"/>
    </w:rPr>
  </w:style>
  <w:style w:type="character" w:customStyle="1" w:styleId="apple-converted-space">
    <w:name w:val="apple-converted-space"/>
    <w:basedOn w:val="Fuentedeprrafopredeter"/>
    <w:rsid w:val="00C91715"/>
  </w:style>
  <w:style w:type="character" w:styleId="Hipervnculo">
    <w:name w:val="Hyperlink"/>
    <w:basedOn w:val="Fuentedeprrafopredeter"/>
    <w:rsid w:val="00C91715"/>
    <w:rPr>
      <w:color w:val="0000FF"/>
      <w:u w:val="single"/>
    </w:rPr>
  </w:style>
</w:styles>
</file>

<file path=word/webSettings.xml><?xml version="1.0" encoding="utf-8"?>
<w:webSettings xmlns:r="http://schemas.openxmlformats.org/officeDocument/2006/relationships" xmlns:w="http://schemas.openxmlformats.org/wordprocessingml/2006/main">
  <w:divs>
    <w:div w:id="151534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ca.com.br/" TargetMode="External"/><Relationship Id="rId3" Type="http://schemas.openxmlformats.org/officeDocument/2006/relationships/settings" Target="settings.xml"/><Relationship Id="rId7" Type="http://schemas.openxmlformats.org/officeDocument/2006/relationships/hyperlink" Target="http://www.bndes.gov.br/SiteBNDES/export/sites/default/bndes_pt/Galerias/Arquivos/conhecimento/liv_perspectivas/07.pdf2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encia.cnptia.embrapa.br/Repositorio/etanol3_000g7gq2cz702wx5ok0wtedt3xdrmftk.pdf" TargetMode="External"/><Relationship Id="rId5" Type="http://schemas.openxmlformats.org/officeDocument/2006/relationships/hyperlink" Target="http://www.conab.gov.br/OlalaCMS/uploads/arquivos/15_04_13_08_49_33_boletim_cana_portugues_-_1o_lev_-_15-16.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1033</Words>
  <Characters>5685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6705</CharactersWithSpaces>
  <SharedDoc>false</SharedDoc>
  <HLinks>
    <vt:vector size="24" baseType="variant">
      <vt:variant>
        <vt:i4>1376320</vt:i4>
      </vt:variant>
      <vt:variant>
        <vt:i4>9</vt:i4>
      </vt:variant>
      <vt:variant>
        <vt:i4>0</vt:i4>
      </vt:variant>
      <vt:variant>
        <vt:i4>5</vt:i4>
      </vt:variant>
      <vt:variant>
        <vt:lpwstr>http://www.unica.com.br/</vt:lpwstr>
      </vt:variant>
      <vt:variant>
        <vt:lpwstr/>
      </vt:variant>
      <vt:variant>
        <vt:i4>3211390</vt:i4>
      </vt:variant>
      <vt:variant>
        <vt:i4>6</vt:i4>
      </vt:variant>
      <vt:variant>
        <vt:i4>0</vt:i4>
      </vt:variant>
      <vt:variant>
        <vt:i4>5</vt:i4>
      </vt:variant>
      <vt:variant>
        <vt:lpwstr>http://www.bndes.gov.br/SiteBNDES/export/sites/default/bndes_pt/Galerias/Arquivos/conhecimento/liv_perspectivas/07.pdf2007</vt:lpwstr>
      </vt:variant>
      <vt:variant>
        <vt:lpwstr/>
      </vt:variant>
      <vt:variant>
        <vt:i4>1638460</vt:i4>
      </vt:variant>
      <vt:variant>
        <vt:i4>3</vt:i4>
      </vt:variant>
      <vt:variant>
        <vt:i4>0</vt:i4>
      </vt:variant>
      <vt:variant>
        <vt:i4>5</vt:i4>
      </vt:variant>
      <vt:variant>
        <vt:lpwstr>http://www.agencia.cnptia.embrapa.br/Repositorio/etanol3_000g7gq2cz702wx5ok0wtedt3xdrmftk.pdf</vt:lpwstr>
      </vt:variant>
      <vt:variant>
        <vt:lpwstr/>
      </vt:variant>
      <vt:variant>
        <vt:i4>4980786</vt:i4>
      </vt:variant>
      <vt:variant>
        <vt:i4>0</vt:i4>
      </vt:variant>
      <vt:variant>
        <vt:i4>0</vt:i4>
      </vt:variant>
      <vt:variant>
        <vt:i4>5</vt:i4>
      </vt:variant>
      <vt:variant>
        <vt:lpwstr>http://www.conab.gov.br/OlalaCMS/uploads/arquivos/15_04_13_08_49_33_boletim_cana_portugues_-_1o_lev_-_15-16.pdf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cgusils</dc:creator>
  <cp:lastModifiedBy>Olga</cp:lastModifiedBy>
  <cp:revision>3</cp:revision>
  <cp:lastPrinted>2015-09-30T21:01:00Z</cp:lastPrinted>
  <dcterms:created xsi:type="dcterms:W3CDTF">2015-09-30T22:03:00Z</dcterms:created>
  <dcterms:modified xsi:type="dcterms:W3CDTF">2015-10-05T20:44:00Z</dcterms:modified>
</cp:coreProperties>
</file>